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89377B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9468DA">
        <w:rPr>
          <w:rStyle w:val="af7"/>
          <w:rFonts w:ascii="Arial" w:eastAsiaTheme="minorEastAsia" w:hAnsi="Arial" w:cs="Arial" w:hint="eastAsia"/>
          <w:b/>
        </w:rPr>
        <w:t>10</w:t>
      </w:r>
      <w:r w:rsidR="00CE50D6">
        <w:rPr>
          <w:rStyle w:val="af7"/>
          <w:rFonts w:ascii="Arial" w:eastAsiaTheme="minorEastAsia" w:hAnsi="Arial" w:cs="Arial" w:hint="eastAsia"/>
          <w:b/>
        </w:rPr>
        <w:t>1</w:t>
      </w:r>
      <w:r w:rsidR="00F155FD">
        <w:rPr>
          <w:rStyle w:val="af7"/>
          <w:rFonts w:ascii="Arial" w:eastAsiaTheme="minorEastAsia" w:hAnsi="Arial" w:cs="Arial" w:hint="eastAsia"/>
          <w:b/>
        </w:rPr>
        <w:t>-</w:t>
      </w:r>
      <w:r w:rsidR="007F137C">
        <w:rPr>
          <w:rStyle w:val="af7"/>
          <w:rFonts w:ascii="Arial" w:eastAsiaTheme="minorEastAsia" w:hAnsi="Arial" w:cs="Arial" w:hint="eastAsia"/>
          <w:b/>
        </w:rPr>
        <w:t>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71212C" w:rsidRPr="0071212C">
        <w:rPr>
          <w:rStyle w:val="af7"/>
          <w:rFonts w:ascii="Arial" w:hAnsi="Arial" w:cs="Arial"/>
          <w:b/>
          <w:lang w:eastAsia="en-US"/>
        </w:rPr>
        <w:t>R4-2</w:t>
      </w:r>
      <w:bookmarkStart w:id="0" w:name="_GoBack"/>
      <w:bookmarkEnd w:id="0"/>
      <w:r w:rsidR="0071212C" w:rsidRPr="0071212C">
        <w:rPr>
          <w:rStyle w:val="af7"/>
          <w:rFonts w:ascii="Arial" w:hAnsi="Arial" w:cs="Arial"/>
          <w:b/>
          <w:lang w:eastAsia="en-US"/>
        </w:rPr>
        <w:t>117351</w:t>
      </w:r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CE50D6">
        <w:rPr>
          <w:rFonts w:ascii="Arial" w:hAnsi="Arial" w:cs="Arial" w:hint="eastAsia"/>
        </w:rPr>
        <w:t>Nov</w:t>
      </w:r>
      <w:r w:rsidR="0089377B">
        <w:rPr>
          <w:rFonts w:ascii="Arial" w:hAnsi="Arial" w:cs="Arial" w:hint="eastAsia"/>
        </w:rPr>
        <w:t>.</w:t>
      </w:r>
      <w:r w:rsidR="009B4CB6">
        <w:rPr>
          <w:rFonts w:ascii="Arial" w:hAnsi="Arial" w:cs="Arial" w:hint="eastAsia"/>
        </w:rPr>
        <w:t xml:space="preserve"> </w:t>
      </w:r>
      <w:r w:rsidR="0089377B">
        <w:rPr>
          <w:rFonts w:ascii="Arial" w:hAnsi="Arial" w:cs="Arial"/>
        </w:rPr>
        <w:t>1</w:t>
      </w:r>
      <w:r w:rsidR="009B4CB6" w:rsidRPr="00715855">
        <w:rPr>
          <w:rFonts w:ascii="Arial" w:hAnsi="Arial" w:cs="Arial"/>
        </w:rPr>
        <w:t xml:space="preserve"> – </w:t>
      </w:r>
      <w:r w:rsidR="00CE50D6">
        <w:rPr>
          <w:rFonts w:ascii="Arial" w:hAnsi="Arial" w:cs="Arial" w:hint="eastAsia"/>
        </w:rPr>
        <w:t>12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97A86">
        <w:rPr>
          <w:rStyle w:val="af7"/>
          <w:rFonts w:ascii="Arial" w:eastAsiaTheme="minorEastAsia" w:hAnsi="Arial" w:cs="Arial" w:hint="eastAsia"/>
          <w:b/>
        </w:rPr>
        <w:t>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pre-configured </w:t>
      </w:r>
      <w:r w:rsidR="004F7F95">
        <w:rPr>
          <w:rStyle w:val="af7"/>
          <w:rFonts w:ascii="Arial" w:eastAsiaTheme="minorEastAsia" w:hAnsi="Arial" w:cs="Arial" w:hint="eastAsia"/>
          <w:b/>
        </w:rPr>
        <w:t>MG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 pattern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A2D09">
        <w:rPr>
          <w:rStyle w:val="af7"/>
          <w:rFonts w:ascii="Arial" w:eastAsiaTheme="minorEastAsia" w:hAnsi="Arial" w:cs="Arial" w:hint="eastAsia"/>
          <w:b/>
        </w:rPr>
        <w:t>8</w:t>
      </w:r>
      <w:r w:rsidR="00D56CFB">
        <w:rPr>
          <w:rStyle w:val="af7"/>
          <w:rFonts w:ascii="Arial" w:eastAsiaTheme="minorEastAsia" w:hAnsi="Arial" w:cs="Arial"/>
          <w:b/>
        </w:rPr>
        <w:t>.1</w:t>
      </w:r>
      <w:r w:rsidR="0089377B">
        <w:rPr>
          <w:rStyle w:val="af7"/>
          <w:rFonts w:ascii="Arial" w:eastAsiaTheme="minorEastAsia" w:hAnsi="Arial" w:cs="Arial" w:hint="eastAsia"/>
          <w:b/>
        </w:rPr>
        <w:t>1</w:t>
      </w:r>
      <w:r w:rsidR="00D56CFB">
        <w:rPr>
          <w:rStyle w:val="af7"/>
          <w:rFonts w:ascii="Arial" w:eastAsiaTheme="minorEastAsia" w:hAnsi="Arial" w:cs="Arial"/>
          <w:b/>
        </w:rPr>
        <w:t>.2.</w:t>
      </w:r>
      <w:r w:rsidR="00D56CFB">
        <w:rPr>
          <w:rStyle w:val="af7"/>
          <w:rFonts w:ascii="Arial" w:eastAsiaTheme="minorEastAsia" w:hAnsi="Arial" w:cs="Arial" w:hint="eastAsia"/>
          <w:b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9E6299" w:rsidRDefault="00736B27" w:rsidP="00A640B9">
      <w:pPr>
        <w:pStyle w:val="af0"/>
        <w:spacing w:after="120" w:line="360" w:lineRule="auto"/>
        <w:rPr>
          <w:lang w:eastAsia="zh-CN"/>
        </w:rPr>
      </w:pPr>
      <w:r w:rsidRPr="00E24062">
        <w:t xml:space="preserve">In </w:t>
      </w:r>
      <w:r w:rsidR="00872308">
        <w:rPr>
          <w:rFonts w:hint="eastAsia"/>
          <w:lang w:eastAsia="zh-CN"/>
        </w:rPr>
        <w:t>RAN4#100</w:t>
      </w:r>
      <w:r w:rsidR="00670951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e </w:t>
      </w:r>
      <w:r w:rsidRPr="00E24062">
        <w:t xml:space="preserve">meeting, </w:t>
      </w:r>
      <w:r>
        <w:rPr>
          <w:rFonts w:hint="eastAsia"/>
          <w:lang w:eastAsia="zh-CN"/>
        </w:rPr>
        <w:t xml:space="preserve">the item on </w:t>
      </w:r>
      <w:r w:rsidR="00755ECC">
        <w:rPr>
          <w:rFonts w:hint="eastAsia"/>
          <w:lang w:eastAsia="zh-CN"/>
        </w:rPr>
        <w:t>pre-configured MG pattern</w:t>
      </w:r>
      <w:r>
        <w:rPr>
          <w:rFonts w:hint="eastAsia"/>
          <w:lang w:eastAsia="zh-CN"/>
        </w:rPr>
        <w:t xml:space="preserve"> was </w:t>
      </w:r>
      <w:r w:rsidR="003D0F4F">
        <w:rPr>
          <w:rFonts w:hint="eastAsia"/>
          <w:lang w:eastAsia="zh-CN"/>
        </w:rPr>
        <w:t>further</w:t>
      </w:r>
      <w:r>
        <w:rPr>
          <w:rFonts w:hint="eastAsia"/>
          <w:lang w:eastAsia="zh-CN"/>
        </w:rPr>
        <w:t xml:space="preserve"> discussed and </w:t>
      </w:r>
      <w:r w:rsidR="009D4CE2" w:rsidRPr="009D4CE2">
        <w:rPr>
          <w:lang w:eastAsia="zh-CN"/>
        </w:rPr>
        <w:t>some consensuses are reached</w:t>
      </w:r>
      <w:r w:rsidR="00017C52">
        <w:rPr>
          <w:rFonts w:hint="eastAsia"/>
          <w:lang w:eastAsia="zh-CN"/>
        </w:rPr>
        <w:t>.</w:t>
      </w:r>
      <w:r w:rsidR="009E6299">
        <w:rPr>
          <w:rFonts w:hint="eastAsia"/>
          <w:lang w:eastAsia="zh-CN"/>
        </w:rPr>
        <w:t xml:space="preserve"> </w:t>
      </w:r>
      <w:r w:rsidR="00017C52">
        <w:rPr>
          <w:rFonts w:hint="eastAsia"/>
          <w:lang w:eastAsia="zh-CN"/>
        </w:rPr>
        <w:t>T</w:t>
      </w:r>
      <w:r w:rsidR="009E6299">
        <w:rPr>
          <w:rFonts w:hint="eastAsia"/>
          <w:lang w:eastAsia="zh-CN"/>
        </w:rPr>
        <w:t>he agreements are captured in the approved WF [1] as below</w:t>
      </w:r>
      <w:r w:rsidR="00E948D8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0BEE" w:rsidTr="00FC0BEE">
        <w:tc>
          <w:tcPr>
            <w:tcW w:w="9857" w:type="dxa"/>
          </w:tcPr>
          <w:p w:rsidR="00306145" w:rsidRPr="001E4DBB" w:rsidRDefault="00306145" w:rsidP="00306145">
            <w:pPr>
              <w:rPr>
                <w:rFonts w:eastAsiaTheme="minorEastAsia"/>
                <w:b/>
                <w:bCs/>
                <w:u w:val="single"/>
              </w:rPr>
            </w:pPr>
            <w:r w:rsidRPr="001E4DBB">
              <w:rPr>
                <w:rFonts w:eastAsiaTheme="minorEastAsia"/>
                <w:b/>
                <w:bCs/>
                <w:u w:val="single"/>
              </w:rPr>
              <w:t xml:space="preserve">Parameter to differentiate the legacy MG and Pre-MG  </w:t>
            </w:r>
          </w:p>
          <w:p w:rsidR="00306145" w:rsidRPr="001E4DBB" w:rsidRDefault="00306145" w:rsidP="00F74852">
            <w:pPr>
              <w:pStyle w:val="af8"/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color w:val="0070C0"/>
                <w:sz w:val="20"/>
                <w:szCs w:val="20"/>
              </w:rPr>
            </w:pPr>
            <w:r w:rsidRPr="001E4DBB">
              <w:rPr>
                <w:sz w:val="20"/>
                <w:szCs w:val="20"/>
              </w:rPr>
              <w:t>The RRC parameter(s) used to differentiate Pre-MG with the legacy MG are needed when Pre-MG is being configured</w:t>
            </w:r>
            <w:r w:rsidRPr="001E4DBB">
              <w:rPr>
                <w:rFonts w:eastAsiaTheme="minorEastAsia"/>
                <w:color w:val="0070C0"/>
                <w:sz w:val="20"/>
                <w:szCs w:val="20"/>
              </w:rPr>
              <w:t xml:space="preserve"> </w:t>
            </w:r>
          </w:p>
          <w:p w:rsidR="00306145" w:rsidRPr="001E4DBB" w:rsidRDefault="00306145" w:rsidP="00F74852">
            <w:pPr>
              <w:pStyle w:val="af8"/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1E4DBB">
              <w:rPr>
                <w:rFonts w:eastAsiaTheme="minorEastAsia"/>
                <w:sz w:val="20"/>
                <w:szCs w:val="20"/>
              </w:rPr>
              <w:t xml:space="preserve">The exact signalling can be designed by RAN2 </w:t>
            </w:r>
          </w:p>
          <w:p w:rsidR="00CB42A8" w:rsidRPr="001E4DBB" w:rsidRDefault="00CB42A8" w:rsidP="00CB42A8">
            <w:pPr>
              <w:rPr>
                <w:rFonts w:eastAsiaTheme="minorEastAsia"/>
                <w:bCs/>
                <w:color w:val="0070C0"/>
              </w:rPr>
            </w:pPr>
            <w:r w:rsidRPr="001E4DBB">
              <w:rPr>
                <w:rFonts w:eastAsiaTheme="minorEastAsia"/>
                <w:b/>
                <w:bCs/>
                <w:u w:val="single"/>
              </w:rPr>
              <w:t>How pre-configured MGs can be activated/deactivated</w:t>
            </w:r>
            <w:r w:rsidRPr="001E4DBB">
              <w:rPr>
                <w:rFonts w:eastAsiaTheme="minorEastAsia"/>
                <w:bCs/>
                <w:color w:val="0070C0"/>
              </w:rPr>
              <w:t xml:space="preserve"> 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E4DBB">
              <w:rPr>
                <w:sz w:val="20"/>
                <w:szCs w:val="20"/>
              </w:rPr>
              <w:t xml:space="preserve">The pre-configured MG activation/deactivation is triggered by the DCI/Timer based BWP switch 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E4DBB">
              <w:rPr>
                <w:sz w:val="20"/>
                <w:szCs w:val="20"/>
              </w:rPr>
              <w:t xml:space="preserve">FFS if additional conditions for pre-configured MG activation/deactivation shall be considered 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E4DBB">
              <w:rPr>
                <w:sz w:val="20"/>
                <w:szCs w:val="20"/>
                <w:lang w:eastAsia="ja-JP"/>
              </w:rPr>
              <w:t xml:space="preserve">NW can control activation/deactivation of pre-configured MG 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E4DBB">
              <w:rPr>
                <w:sz w:val="20"/>
                <w:szCs w:val="20"/>
                <w:lang w:eastAsia="ja-JP"/>
              </w:rPr>
              <w:t>RRC based activation/deactivation method is supported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3"/>
                <w:numId w:val="36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E4DBB">
              <w:rPr>
                <w:sz w:val="20"/>
                <w:szCs w:val="20"/>
                <w:lang w:eastAsia="ja-JP"/>
              </w:rPr>
              <w:t>Network can indicate activation/deactivation status per BWP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3"/>
                <w:numId w:val="36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E4DBB">
              <w:rPr>
                <w:sz w:val="20"/>
                <w:szCs w:val="20"/>
                <w:lang w:eastAsia="ja-JP"/>
              </w:rPr>
              <w:t>Details of signalling are FFS</w:t>
            </w:r>
          </w:p>
          <w:p w:rsidR="00CB42A8" w:rsidRPr="001E4DBB" w:rsidRDefault="00CB42A8" w:rsidP="001E4DBB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1E4DBB">
              <w:rPr>
                <w:sz w:val="20"/>
                <w:szCs w:val="20"/>
                <w:lang w:eastAsia="ja-JP"/>
              </w:rPr>
              <w:t>FFS if MAC CE based activation/deactivation method is supported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E4DBB">
              <w:rPr>
                <w:sz w:val="20"/>
                <w:szCs w:val="20"/>
              </w:rPr>
              <w:t>Additional explicit rules for pre-configured MG autonomous activation/deactivation shall be defined for the case when signalling is not provided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E4DBB">
              <w:rPr>
                <w:sz w:val="20"/>
                <w:szCs w:val="20"/>
              </w:rPr>
              <w:t>UE capability on the support of NW-controlled and autonomous pre-configured MG activation/deactivation mechanisms can be further discussed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E4DBB">
              <w:rPr>
                <w:sz w:val="20"/>
                <w:szCs w:val="20"/>
                <w:lang w:eastAsia="ja-JP"/>
              </w:rPr>
              <w:t>Companies are encouraged bring inputs on the conditions when NW based activation/deactivation and explicit rules for activation/deactivation are used</w:t>
            </w:r>
          </w:p>
          <w:p w:rsidR="00CB42A8" w:rsidRPr="001E4DBB" w:rsidRDefault="00CB42A8" w:rsidP="00CB42A8">
            <w:pPr>
              <w:rPr>
                <w:rFonts w:eastAsiaTheme="minorEastAsia"/>
                <w:bCs/>
                <w:color w:val="0070C0"/>
              </w:rPr>
            </w:pPr>
            <w:r w:rsidRPr="001E4DBB">
              <w:rPr>
                <w:rFonts w:eastAsiaTheme="minorEastAsia"/>
                <w:b/>
                <w:bCs/>
                <w:u w:val="single"/>
              </w:rPr>
              <w:t>Criteria of activation/deactivation pre-configured MG</w:t>
            </w:r>
            <w:r w:rsidRPr="001E4DBB">
              <w:rPr>
                <w:rFonts w:eastAsiaTheme="minorEastAsia"/>
                <w:bCs/>
                <w:color w:val="0070C0"/>
              </w:rPr>
              <w:t xml:space="preserve"> </w:t>
            </w:r>
          </w:p>
          <w:p w:rsidR="00CB42A8" w:rsidRPr="001E4DBB" w:rsidRDefault="00CB42A8" w:rsidP="00CB42A8">
            <w:pPr>
              <w:pStyle w:val="af8"/>
              <w:widowControl/>
              <w:numPr>
                <w:ilvl w:val="0"/>
                <w:numId w:val="37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E4DBB">
              <w:rPr>
                <w:sz w:val="20"/>
                <w:szCs w:val="20"/>
              </w:rPr>
              <w:t>The explicit rules for pre-configured MG autonomous activation/deactivation shall be defined for the case when signalling is not provided</w:t>
            </w:r>
          </w:p>
          <w:p w:rsidR="00CB42A8" w:rsidRPr="001E4DBB" w:rsidRDefault="00CB42A8" w:rsidP="00CB42A8">
            <w:pPr>
              <w:rPr>
                <w:rFonts w:eastAsiaTheme="minorEastAsia"/>
                <w:b/>
                <w:bCs/>
                <w:color w:val="0070C0"/>
              </w:rPr>
            </w:pPr>
            <w:r w:rsidRPr="001E4DBB">
              <w:rPr>
                <w:rFonts w:eastAsiaTheme="minorEastAsia"/>
                <w:b/>
                <w:bCs/>
                <w:color w:val="0070C0"/>
              </w:rPr>
              <w:t>Activation/Deactivation Delay</w:t>
            </w:r>
          </w:p>
          <w:p w:rsidR="00CB42A8" w:rsidRPr="001E4DBB" w:rsidRDefault="00CB42A8" w:rsidP="00CB42A8">
            <w:pPr>
              <w:ind w:left="360"/>
            </w:pPr>
            <w:r w:rsidRPr="001E4DBB">
              <w:t xml:space="preserve"> Additional transition time (</w:t>
            </w:r>
            <w:r w:rsidRPr="001E4DBB">
              <w:sym w:font="Symbol" w:char="F044"/>
            </w:r>
            <w:r w:rsidRPr="001E4DBB">
              <w:t xml:space="preserve">T = TBD) </w:t>
            </w:r>
            <w:r w:rsidRPr="001E4DBB">
              <w:rPr>
                <w:b/>
              </w:rPr>
              <w:t>on top of</w:t>
            </w:r>
            <w:r w:rsidRPr="001E4DBB">
              <w:rPr>
                <w:b/>
                <w:bCs/>
              </w:rPr>
              <w:t xml:space="preserve"> the BWP switching delay</w:t>
            </w:r>
            <w:r w:rsidRPr="001E4DBB">
              <w:t xml:space="preserve"> shall be included in the pre-configured MG activation/deactivation time.</w:t>
            </w:r>
          </w:p>
          <w:p w:rsidR="00CB42A8" w:rsidRPr="001E4DBB" w:rsidRDefault="00CB42A8" w:rsidP="00CB42A8">
            <w:pPr>
              <w:rPr>
                <w:rFonts w:eastAsiaTheme="minorEastAsia"/>
                <w:b/>
                <w:bCs/>
                <w:color w:val="0070C0"/>
              </w:rPr>
            </w:pPr>
            <w:r w:rsidRPr="001E4DBB">
              <w:rPr>
                <w:rFonts w:eastAsiaTheme="minorEastAsia"/>
                <w:b/>
                <w:bCs/>
                <w:color w:val="0070C0"/>
              </w:rPr>
              <w:t>UE behavior after deactivation of pre-configured MG</w:t>
            </w:r>
          </w:p>
          <w:p w:rsidR="00CB42A8" w:rsidRPr="001E4DBB" w:rsidRDefault="00CB42A8" w:rsidP="00CB42A8">
            <w:pPr>
              <w:rPr>
                <w:rFonts w:eastAsiaTheme="minorEastAsia"/>
                <w:bCs/>
              </w:rPr>
            </w:pPr>
            <w:r w:rsidRPr="001E4DBB">
              <w:rPr>
                <w:bCs/>
              </w:rPr>
              <w:t>Without considering concurrent gap, after Pre-MG being deactivated, UE shall perform measurement without MG and be able to receive and transmit in the serving cell.</w:t>
            </w:r>
            <w:r w:rsidRPr="001E4DBB">
              <w:rPr>
                <w:rFonts w:hint="eastAsia"/>
                <w:bCs/>
              </w:rPr>
              <w:t xml:space="preserve"> </w:t>
            </w:r>
          </w:p>
          <w:p w:rsidR="00CB42A8" w:rsidRPr="001E4DBB" w:rsidRDefault="00CB42A8" w:rsidP="00CB42A8">
            <w:pPr>
              <w:rPr>
                <w:rFonts w:eastAsiaTheme="minorEastAsia"/>
                <w:i/>
                <w:color w:val="0070C0"/>
              </w:rPr>
            </w:pPr>
            <w:r w:rsidRPr="001E4DBB">
              <w:rPr>
                <w:rFonts w:eastAsiaTheme="minorEastAsia"/>
                <w:b/>
                <w:bCs/>
                <w:color w:val="0070C0"/>
              </w:rPr>
              <w:lastRenderedPageBreak/>
              <w:t>MG patterns used for the pre-configured MG mechanism</w:t>
            </w:r>
            <w:r w:rsidRPr="001E4DBB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FC0BEE" w:rsidRPr="00CB42A8" w:rsidRDefault="00CB42A8" w:rsidP="00CB42A8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color w:val="0070C0"/>
                <w:highlight w:val="cyan"/>
                <w:lang w:eastAsia="zh-CN"/>
              </w:rPr>
            </w:pPr>
            <w:r w:rsidRPr="001E4DBB">
              <w:rPr>
                <w:rFonts w:eastAsiaTheme="minorEastAsia"/>
                <w:i/>
                <w:color w:val="0070C0"/>
              </w:rPr>
              <w:t xml:space="preserve"> </w:t>
            </w:r>
            <w:r w:rsidRPr="001E4DBB">
              <w:t>All existing MG patterns #0~25 in Rel-16 are applicable for the pre-configured MG</w:t>
            </w:r>
          </w:p>
        </w:tc>
      </w:tr>
    </w:tbl>
    <w:p w:rsidR="00736B27" w:rsidRPr="009D4CE2" w:rsidRDefault="00207DB9" w:rsidP="0092567F">
      <w:pPr>
        <w:pStyle w:val="af0"/>
        <w:spacing w:beforeLines="50" w:before="120" w:after="120" w:line="360" w:lineRule="auto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conclusions related to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design have been informed to RAN2 in the LS [2]. </w:t>
      </w:r>
      <w:r w:rsidR="00AF0BF5">
        <w:rPr>
          <w:lang w:eastAsia="zh-CN"/>
        </w:rPr>
        <w:t>B</w:t>
      </w:r>
      <w:r w:rsidR="00AF0BF5">
        <w:rPr>
          <w:rFonts w:hint="eastAsia"/>
          <w:lang w:eastAsia="zh-CN"/>
        </w:rPr>
        <w:t xml:space="preserve">ut there are still many issues </w:t>
      </w:r>
      <w:r w:rsidR="00251501">
        <w:rPr>
          <w:rFonts w:hint="eastAsia"/>
          <w:lang w:eastAsia="zh-CN"/>
        </w:rPr>
        <w:t>not agreed</w:t>
      </w:r>
      <w:r w:rsidR="00AF0BF5">
        <w:rPr>
          <w:rFonts w:hint="eastAsia"/>
          <w:lang w:eastAsia="zh-CN"/>
        </w:rPr>
        <w:t xml:space="preserve"> and t</w:t>
      </w:r>
      <w:r w:rsidR="004D0912">
        <w:rPr>
          <w:rFonts w:hint="eastAsia"/>
          <w:lang w:eastAsia="zh-CN"/>
        </w:rPr>
        <w:t xml:space="preserve">he </w:t>
      </w:r>
      <w:r w:rsidR="00AF0BF5">
        <w:rPr>
          <w:rFonts w:hint="eastAsia"/>
          <w:lang w:eastAsia="zh-CN"/>
        </w:rPr>
        <w:t>candidate options</w:t>
      </w:r>
      <w:r w:rsidR="004D0912">
        <w:rPr>
          <w:rFonts w:hint="eastAsia"/>
          <w:lang w:eastAsia="zh-CN"/>
        </w:rPr>
        <w:t xml:space="preserve"> are </w:t>
      </w:r>
      <w:r w:rsidR="00AF0BF5">
        <w:rPr>
          <w:rFonts w:hint="eastAsia"/>
          <w:lang w:eastAsia="zh-CN"/>
        </w:rPr>
        <w:t xml:space="preserve">also </w:t>
      </w:r>
      <w:r w:rsidR="00736B27">
        <w:rPr>
          <w:rFonts w:hint="eastAsia"/>
          <w:lang w:eastAsia="zh-CN"/>
        </w:rPr>
        <w:t xml:space="preserve">captured in the approved WF [1]. </w:t>
      </w:r>
      <w:r w:rsidR="00736B27" w:rsidRPr="00E24062">
        <w:rPr>
          <w:lang w:eastAsia="zh-CN"/>
        </w:rPr>
        <w:t>I</w:t>
      </w:r>
      <w:r w:rsidR="00736B27" w:rsidRPr="00E24062">
        <w:rPr>
          <w:rFonts w:hint="eastAsia"/>
          <w:lang w:eastAsia="zh-CN"/>
        </w:rPr>
        <w:t xml:space="preserve">n this paper, we have some </w:t>
      </w:r>
      <w:r w:rsidR="00AC5DCE">
        <w:rPr>
          <w:rFonts w:hint="eastAsia"/>
          <w:lang w:eastAsia="zh-CN"/>
        </w:rPr>
        <w:t xml:space="preserve">further </w:t>
      </w:r>
      <w:r w:rsidR="00736B27" w:rsidRPr="00E24062">
        <w:rPr>
          <w:rFonts w:hint="eastAsia"/>
          <w:lang w:eastAsia="zh-CN"/>
        </w:rPr>
        <w:t>discussion</w:t>
      </w:r>
      <w:r w:rsidR="00736B27">
        <w:rPr>
          <w:rFonts w:hint="eastAsia"/>
          <w:lang w:eastAsia="zh-CN"/>
        </w:rPr>
        <w:t>s</w:t>
      </w:r>
      <w:r w:rsidR="00736B27" w:rsidRPr="00E24062">
        <w:rPr>
          <w:rFonts w:hint="eastAsia"/>
          <w:lang w:eastAsia="zh-CN"/>
        </w:rPr>
        <w:t xml:space="preserve"> on </w:t>
      </w:r>
      <w:r w:rsidR="00736B27">
        <w:rPr>
          <w:rFonts w:hint="eastAsia"/>
          <w:lang w:eastAsia="zh-CN"/>
        </w:rPr>
        <w:t>the remaining issues and give our proposals.</w:t>
      </w:r>
      <w:r w:rsidR="00BE7569">
        <w:rPr>
          <w:rFonts w:hint="eastAsia"/>
          <w:lang w:eastAsia="zh-CN"/>
        </w:rPr>
        <w:t xml:space="preserve"> </w:t>
      </w:r>
    </w:p>
    <w:p w:rsidR="002B4DB1" w:rsidRPr="00FA684F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063E03" w:rsidRDefault="00063E03" w:rsidP="00063E03">
      <w:pPr>
        <w:pStyle w:val="2"/>
        <w:rPr>
          <w:lang w:val="en-US" w:eastAsia="zh-CN"/>
        </w:rPr>
      </w:pPr>
      <w:r w:rsidRPr="00223436">
        <w:rPr>
          <w:rFonts w:hint="eastAsia"/>
          <w:lang w:val="en-US" w:eastAsia="zh-CN"/>
        </w:rPr>
        <w:t>2.</w:t>
      </w:r>
      <w:r w:rsidR="00FA684F">
        <w:rPr>
          <w:rFonts w:hint="eastAsia"/>
          <w:lang w:val="en-US" w:eastAsia="zh-CN"/>
        </w:rPr>
        <w:t>1</w:t>
      </w:r>
      <w:r w:rsidRPr="00223436">
        <w:rPr>
          <w:rFonts w:hint="eastAsia"/>
          <w:lang w:val="en-US" w:eastAsia="zh-CN"/>
        </w:rPr>
        <w:t xml:space="preserve"> </w:t>
      </w:r>
      <w:r w:rsidRPr="00223436">
        <w:rPr>
          <w:lang w:val="en-US" w:eastAsia="zh-CN"/>
        </w:rPr>
        <w:t>Using scenarios</w:t>
      </w:r>
    </w:p>
    <w:p w:rsidR="00AC380D" w:rsidRDefault="00AC380D" w:rsidP="00CB059F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was agreed in last meeting that it is feasible to configure Pre-MG for PRS measurement and CSI-RS based L3 measurement.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it is FFS whether UE assumes the Pre-MG is always activated. </w:t>
      </w:r>
      <w:r w:rsidR="00C85716">
        <w:rPr>
          <w:lang w:val="en-US" w:eastAsia="zh-CN"/>
        </w:rPr>
        <w:t>S</w:t>
      </w:r>
      <w:r w:rsidR="00C85716">
        <w:rPr>
          <w:rFonts w:hint="eastAsia"/>
          <w:lang w:val="en-US" w:eastAsia="zh-CN"/>
        </w:rPr>
        <w:t>ince the PRS measurement and inter-frequency CSI-RS L3 measurement in R16 are always performed</w:t>
      </w:r>
      <w:r w:rsidR="00AA476B">
        <w:rPr>
          <w:rFonts w:hint="eastAsia"/>
          <w:lang w:val="en-US" w:eastAsia="zh-CN"/>
        </w:rPr>
        <w:t xml:space="preserve"> within gap, it is reasonable that the Pre-MG is always activated. </w:t>
      </w:r>
    </w:p>
    <w:p w:rsidR="00711077" w:rsidRDefault="00711077" w:rsidP="00CB059F">
      <w:pPr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PRS measurement, based on </w:t>
      </w:r>
      <w:r w:rsidR="00C42222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current R16 specification [3]</w:t>
      </w:r>
      <w:r w:rsidR="00E72983">
        <w:rPr>
          <w:rFonts w:hint="eastAsia"/>
          <w:lang w:val="en-US" w:eastAsia="zh-CN"/>
        </w:rPr>
        <w:t xml:space="preserve"> as below</w:t>
      </w:r>
      <w:r w:rsidR="009A7A95">
        <w:rPr>
          <w:rFonts w:hint="eastAsia"/>
          <w:lang w:val="en-US" w:eastAsia="zh-CN"/>
        </w:rPr>
        <w:t xml:space="preserve">, UE will indicate the positioning related information </w:t>
      </w:r>
      <w:r w:rsidR="00A57925">
        <w:rPr>
          <w:rFonts w:hint="eastAsia"/>
          <w:lang w:val="en-US" w:eastAsia="zh-CN"/>
        </w:rPr>
        <w:t xml:space="preserve">to network </w:t>
      </w:r>
      <w:r w:rsidR="00E72983">
        <w:rPr>
          <w:rFonts w:hint="eastAsia"/>
          <w:lang w:val="en-US" w:eastAsia="zh-CN"/>
        </w:rPr>
        <w:t xml:space="preserve">in </w:t>
      </w:r>
      <w:r w:rsidR="00E72983" w:rsidRPr="009C7017">
        <w:rPr>
          <w:i/>
        </w:rPr>
        <w:t>LocationMeasurementInfo</w:t>
      </w:r>
      <w:r w:rsidR="00341B8D">
        <w:rPr>
          <w:rFonts w:hint="eastAsia"/>
          <w:lang w:eastAsia="zh-CN"/>
        </w:rPr>
        <w:t xml:space="preserve"> </w:t>
      </w:r>
      <w:r w:rsidR="00341B8D" w:rsidRPr="00341B8D">
        <w:rPr>
          <w:lang w:eastAsia="zh-CN"/>
        </w:rPr>
        <w:t>to assist with the configuration of measurement gaps</w:t>
      </w:r>
      <w:r w:rsidR="00276A2B">
        <w:rPr>
          <w:rFonts w:hint="eastAsia"/>
          <w:lang w:eastAsia="zh-CN"/>
        </w:rPr>
        <w:t xml:space="preserve">. </w:t>
      </w:r>
      <w:r w:rsidR="00222A3B">
        <w:rPr>
          <w:lang w:eastAsia="zh-CN"/>
        </w:rPr>
        <w:t>S</w:t>
      </w:r>
      <w:r w:rsidR="00222A3B">
        <w:rPr>
          <w:rFonts w:hint="eastAsia"/>
          <w:lang w:eastAsia="zh-CN"/>
        </w:rPr>
        <w:t>o no further clarification is needed for configuring Pre-MG for PRS measurement</w:t>
      </w:r>
      <w:r w:rsidR="00C2216E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76883" w:rsidTr="00876883">
        <w:tc>
          <w:tcPr>
            <w:tcW w:w="9857" w:type="dxa"/>
          </w:tcPr>
          <w:p w:rsidR="00876883" w:rsidRPr="009C7017" w:rsidRDefault="00876883" w:rsidP="00876883">
            <w:pPr>
              <w:pStyle w:val="4"/>
              <w:outlineLvl w:val="3"/>
            </w:pPr>
            <w:bookmarkStart w:id="2" w:name="_Toc60777248"/>
            <w:bookmarkStart w:id="3" w:name="_Toc83740203"/>
            <w:r w:rsidRPr="009C7017">
              <w:t>–</w:t>
            </w:r>
            <w:r w:rsidRPr="009C7017">
              <w:tab/>
            </w:r>
            <w:r w:rsidRPr="009C7017">
              <w:rPr>
                <w:i/>
              </w:rPr>
              <w:t>LocationMeasurementInfo</w:t>
            </w:r>
            <w:bookmarkEnd w:id="2"/>
            <w:bookmarkEnd w:id="3"/>
          </w:p>
          <w:p w:rsidR="00876883" w:rsidRPr="009C7017" w:rsidRDefault="00876883" w:rsidP="00876883">
            <w:r w:rsidRPr="009C7017">
              <w:t xml:space="preserve">The IE </w:t>
            </w:r>
            <w:r w:rsidRPr="009C7017">
              <w:rPr>
                <w:i/>
              </w:rPr>
              <w:t>LocationMeasurementInfo</w:t>
            </w:r>
            <w:r w:rsidRPr="009C7017">
              <w:t xml:space="preserve"> defines </w:t>
            </w:r>
            <w:r w:rsidRPr="00803646">
              <w:rPr>
                <w:highlight w:val="yellow"/>
              </w:rPr>
              <w:t>the information sent by the UE to the network to assist with the configuration of measurement gaps for location related measurements</w:t>
            </w:r>
            <w:r w:rsidRPr="009C7017">
              <w:t>.</w:t>
            </w:r>
          </w:p>
          <w:p w:rsidR="00876883" w:rsidRPr="00876883" w:rsidRDefault="00876883" w:rsidP="00876883">
            <w:pPr>
              <w:pStyle w:val="TH"/>
              <w:rPr>
                <w:lang w:eastAsia="zh-CN"/>
              </w:rPr>
            </w:pPr>
            <w:r w:rsidRPr="009C7017">
              <w:rPr>
                <w:i/>
              </w:rPr>
              <w:t>LocationMeasurementInfo</w:t>
            </w:r>
            <w:r w:rsidRPr="009C7017">
              <w:t xml:space="preserve"> information element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-- ASN1START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-- TAG-LOCATIONMEASUREMENTINFO-START</w:t>
            </w:r>
          </w:p>
          <w:p w:rsidR="00876883" w:rsidRPr="00876883" w:rsidRDefault="00876883" w:rsidP="00876883">
            <w:pPr>
              <w:pStyle w:val="PL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LocationMeasurementInfo ::=     CHOICE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eutra-RSTD                  EUTRA-RSTD-InfoList,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...,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eutra-FineTimingDetection   NULL,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nr-PRS-Measurement-r16      NR-PRS-MeasurementInfoList-r16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}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EUTRA-RSTD-InfoList ::= SEQUENCE (SIZE (1..maxInterRAT-RSTD-Freq)) OF EUTRA-RSTD-Info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EUTRA-RSTD-Info ::= SEQUENCE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carrierFreq                 ARFCN-ValueEUTRA,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measPRS-Offset              INTEGER (0..39),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...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}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NR-PRS-MeasurementInfoList-r16 ::= SEQUENCE (SIZE (1..maxFreqLayers)) OF NR-PRS-MeasurementInfo-r16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NR-PRS-MeasurementInfo-r16 ::=      SEQUENCE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dl-PRS-PointA-r16                   ARFCN-ValueNR,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nr-MeasPRS-RepetitionAndOffset-r16  CHOICE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ms20-r16                            INTEGER (0..19),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ms40-r16                            INTEGER (0..39),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ms80-r16                            INTEGER (0..79),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ms160-r16                           INTEGER (0..159),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...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},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nr-MeasPRS-length-r16               ENUMERATED {ms1dot5, ms3, ms3dot5, ms4, ms5dot5, ms6, ms10, ms20},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...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}</w:t>
            </w:r>
          </w:p>
          <w:p w:rsidR="00876883" w:rsidRPr="009C7017" w:rsidRDefault="00876883" w:rsidP="00876883">
            <w:pPr>
              <w:pStyle w:val="PL"/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color w:val="808080"/>
                <w:lang w:eastAsia="en-GB"/>
              </w:rPr>
            </w:pPr>
            <w:r w:rsidRPr="00876883">
              <w:rPr>
                <w:rFonts w:eastAsia="Times New Roman"/>
                <w:color w:val="808080"/>
                <w:lang w:eastAsia="en-GB"/>
              </w:rPr>
              <w:t>-- TAG-LOCATIONMEASUREMENTINFO-STOP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808080"/>
                <w:lang w:eastAsia="zh-CN"/>
              </w:rPr>
            </w:pPr>
            <w:r w:rsidRPr="00876883">
              <w:rPr>
                <w:rFonts w:eastAsia="Times New Roman"/>
                <w:color w:val="808080"/>
                <w:lang w:eastAsia="en-GB"/>
              </w:rPr>
              <w:t>-- ASN1STOP</w:t>
            </w:r>
          </w:p>
        </w:tc>
      </w:tr>
    </w:tbl>
    <w:p w:rsidR="00017759" w:rsidRPr="00276A2B" w:rsidRDefault="00017759" w:rsidP="00CB059F">
      <w:pPr>
        <w:rPr>
          <w:lang w:eastAsia="zh-CN"/>
        </w:rPr>
      </w:pPr>
    </w:p>
    <w:p w:rsidR="002B4DB1" w:rsidRDefault="00063E03" w:rsidP="00063E03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lastRenderedPageBreak/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 w:rsidR="00257C49">
        <w:rPr>
          <w:rFonts w:hint="eastAsia"/>
          <w:b/>
          <w:lang w:val="en-US" w:eastAsia="zh-CN"/>
        </w:rPr>
        <w:t>1</w:t>
      </w:r>
      <w:r w:rsidRPr="00130B39">
        <w:rPr>
          <w:rFonts w:hint="eastAsia"/>
          <w:b/>
          <w:lang w:val="en-US" w:eastAsia="zh-CN"/>
        </w:rPr>
        <w:t xml:space="preserve">: </w:t>
      </w:r>
      <w:r w:rsidR="00665B48">
        <w:rPr>
          <w:rFonts w:hint="eastAsia"/>
          <w:b/>
          <w:lang w:val="en-US" w:eastAsia="zh-CN"/>
        </w:rPr>
        <w:t>T</w:t>
      </w:r>
      <w:r w:rsidR="00665B48" w:rsidRPr="00665B48">
        <w:rPr>
          <w:b/>
          <w:lang w:val="en-US" w:eastAsia="zh-CN"/>
        </w:rPr>
        <w:t xml:space="preserve">he </w:t>
      </w:r>
      <w:r w:rsidR="006C0F3D">
        <w:rPr>
          <w:rFonts w:hint="eastAsia"/>
          <w:b/>
          <w:lang w:val="en-US" w:eastAsia="zh-CN"/>
        </w:rPr>
        <w:t xml:space="preserve">Pre-MG configured for PRS measurement or inter-frequency </w:t>
      </w:r>
      <w:r w:rsidR="006C0F3D">
        <w:rPr>
          <w:b/>
          <w:lang w:val="en-US" w:eastAsia="zh-CN"/>
        </w:rPr>
        <w:t>CSI-RS L3 measuremen</w:t>
      </w:r>
      <w:r w:rsidR="006C0F3D">
        <w:rPr>
          <w:rFonts w:hint="eastAsia"/>
          <w:b/>
          <w:lang w:val="en-US" w:eastAsia="zh-CN"/>
        </w:rPr>
        <w:t>t is assumed always activated</w:t>
      </w:r>
      <w:r>
        <w:rPr>
          <w:rFonts w:hint="eastAsia"/>
          <w:b/>
          <w:lang w:val="en-US" w:eastAsia="zh-CN"/>
        </w:rPr>
        <w:t>.</w:t>
      </w:r>
      <w:r w:rsidR="0043296B">
        <w:rPr>
          <w:rFonts w:hint="eastAsia"/>
          <w:b/>
          <w:lang w:val="en-US" w:eastAsia="zh-CN"/>
        </w:rPr>
        <w:t xml:space="preserve"> </w:t>
      </w:r>
    </w:p>
    <w:p w:rsidR="00B456D3" w:rsidRDefault="00967447" w:rsidP="00063E03">
      <w:pPr>
        <w:spacing w:beforeLines="50" w:before="12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2: For PRS measurement, the current specification support</w:t>
      </w:r>
      <w:r w:rsidR="00AF72CE">
        <w:rPr>
          <w:rFonts w:hint="eastAsia"/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 xml:space="preserve"> UE indicating </w:t>
      </w:r>
      <w:r w:rsidR="002435F6">
        <w:rPr>
          <w:rFonts w:hint="eastAsia"/>
          <w:b/>
          <w:lang w:val="en-US" w:eastAsia="zh-CN"/>
        </w:rPr>
        <w:t>positioning</w:t>
      </w:r>
      <w:r>
        <w:rPr>
          <w:rFonts w:hint="eastAsia"/>
          <w:b/>
          <w:lang w:val="en-US" w:eastAsia="zh-CN"/>
        </w:rPr>
        <w:t xml:space="preserve"> information to network </w:t>
      </w:r>
      <w:r w:rsidR="009A4785">
        <w:rPr>
          <w:rFonts w:hint="eastAsia"/>
          <w:b/>
          <w:lang w:val="en-US" w:eastAsia="zh-CN"/>
        </w:rPr>
        <w:t xml:space="preserve">to assistant measurement gap configuration </w:t>
      </w:r>
      <w:r>
        <w:rPr>
          <w:rFonts w:hint="eastAsia"/>
          <w:b/>
          <w:lang w:val="en-US" w:eastAsia="zh-CN"/>
        </w:rPr>
        <w:t xml:space="preserve">already and no further clarification for Pre-MG </w:t>
      </w:r>
      <w:r w:rsidR="00CA126B">
        <w:rPr>
          <w:rFonts w:hint="eastAsia"/>
          <w:b/>
          <w:lang w:val="en-US" w:eastAsia="zh-CN"/>
        </w:rPr>
        <w:t xml:space="preserve">configuration </w:t>
      </w:r>
      <w:r>
        <w:rPr>
          <w:rFonts w:hint="eastAsia"/>
          <w:b/>
          <w:lang w:val="en-US" w:eastAsia="zh-CN"/>
        </w:rPr>
        <w:t>is needed</w:t>
      </w:r>
      <w:r w:rsidR="00CA126B">
        <w:rPr>
          <w:rFonts w:hint="eastAsia"/>
          <w:b/>
          <w:lang w:val="en-US" w:eastAsia="zh-CN"/>
        </w:rPr>
        <w:t xml:space="preserve">. </w:t>
      </w:r>
    </w:p>
    <w:p w:rsidR="00211CCD" w:rsidRDefault="001470AF" w:rsidP="001470AF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BE566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procedure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E0994" w:rsidTr="00FE0994">
        <w:tc>
          <w:tcPr>
            <w:tcW w:w="9857" w:type="dxa"/>
          </w:tcPr>
          <w:p w:rsidR="00FE0994" w:rsidRDefault="00FE0994" w:rsidP="00FE0994">
            <w:pPr>
              <w:pStyle w:val="4"/>
              <w:ind w:left="0" w:firstLine="0"/>
              <w:outlineLvl w:val="3"/>
              <w:rPr>
                <w:rFonts w:ascii="Times New Roman" w:eastAsiaTheme="minorEastAsia" w:hAnsi="Times New Roman"/>
                <w:b/>
                <w:bCs/>
                <w:kern w:val="2"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Parameter to indicate the status (activation/deactivation) of Pre-MG at or during configuration  </w:t>
            </w:r>
          </w:p>
          <w:p w:rsidR="00FE0994" w:rsidRPr="00F07453" w:rsidRDefault="00FE0994" w:rsidP="00FE0994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 w:rsidRPr="00F07453">
              <w:rPr>
                <w:highlight w:val="green"/>
                <w:lang w:eastAsia="ja-JP"/>
              </w:rPr>
              <w:t xml:space="preserve">NW can control activation/deactivation of pre-configured MG </w:t>
            </w:r>
          </w:p>
          <w:p w:rsidR="00FE0994" w:rsidRDefault="00FE0994" w:rsidP="00FE0994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RRC based activation/deactivation method is supported</w:t>
            </w:r>
          </w:p>
          <w:p w:rsidR="00FE0994" w:rsidRDefault="00FE0994" w:rsidP="00FE0994">
            <w:pPr>
              <w:pStyle w:val="af8"/>
              <w:widowControl/>
              <w:numPr>
                <w:ilvl w:val="3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Network can indicate activation/deactivation status per BWP</w:t>
            </w:r>
          </w:p>
          <w:p w:rsidR="00FE0994" w:rsidRDefault="00FE0994" w:rsidP="00FE0994">
            <w:pPr>
              <w:pStyle w:val="af8"/>
              <w:widowControl/>
              <w:numPr>
                <w:ilvl w:val="3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Details of signalling are FFS</w:t>
            </w:r>
          </w:p>
          <w:p w:rsidR="00FE0994" w:rsidRDefault="00FE0994" w:rsidP="00FE0994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FFS if MAC CE based activation/deactivation method is supported</w:t>
            </w:r>
          </w:p>
          <w:p w:rsidR="00FE0994" w:rsidRDefault="00FE0994" w:rsidP="00FE0994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 w:rsidRPr="00FE0994">
              <w:rPr>
                <w:highlight w:val="green"/>
                <w:lang w:eastAsia="ja-JP"/>
              </w:rPr>
              <w:t xml:space="preserve">Companies are encouraged bring inputs on the conditions when NW based activation/deactivation and explicit rules for activation/deactivation are used.  </w:t>
            </w:r>
          </w:p>
          <w:p w:rsidR="00FE0994" w:rsidRDefault="00FE0994" w:rsidP="00FE0994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Relation of pre-configured MG and with the current legacy MG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FE0994" w:rsidRPr="00FE0994" w:rsidRDefault="00FE0994" w:rsidP="00FE0994">
            <w:pPr>
              <w:pStyle w:val="af8"/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color w:val="0070C0"/>
                <w:highlight w:val="cyan"/>
              </w:rPr>
            </w:pPr>
            <w:r w:rsidRPr="00531837">
              <w:rPr>
                <w:highlight w:val="cyan"/>
              </w:rPr>
              <w:t>Without considering concurrent MG and on top of the RRC parameter(s) used to differentiate Pre-MG with the legacy MG,</w:t>
            </w:r>
          </w:p>
          <w:p w:rsidR="00FE0994" w:rsidRPr="00FE0994" w:rsidRDefault="00FE0994" w:rsidP="00FE0994">
            <w:pPr>
              <w:pStyle w:val="af8"/>
              <w:widowControl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color w:val="0070C0"/>
                <w:highlight w:val="cyan"/>
              </w:rPr>
            </w:pPr>
            <w:r w:rsidRPr="00FE0994">
              <w:rPr>
                <w:highlight w:val="cyan"/>
              </w:rPr>
              <w:t>FFS whether additional mechanism is needed to switch the configured pre-MG to serve as the same functionaries as the legacy MG (MG is always on).</w:t>
            </w:r>
          </w:p>
        </w:tc>
      </w:tr>
    </w:tbl>
    <w:p w:rsidR="00D67CB9" w:rsidRDefault="00CD5C7A" w:rsidP="00C86407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parameter to indicate the status of pre-MG</w:t>
      </w:r>
      <w:r w:rsidR="00FA45AA">
        <w:rPr>
          <w:rFonts w:hint="eastAsia"/>
          <w:lang w:eastAsia="zh-CN"/>
        </w:rPr>
        <w:t>, we think it can be split into two aspects</w:t>
      </w:r>
      <w:r w:rsidR="005B29AF">
        <w:rPr>
          <w:rFonts w:hint="eastAsia"/>
          <w:lang w:eastAsia="zh-CN"/>
        </w:rPr>
        <w:t xml:space="preserve"> </w:t>
      </w:r>
      <w:r w:rsidR="005B29AF">
        <w:rPr>
          <w:lang w:eastAsia="zh-CN"/>
        </w:rPr>
        <w:t>i.</w:t>
      </w:r>
      <w:r w:rsidR="005B29AF">
        <w:rPr>
          <w:rFonts w:hint="eastAsia"/>
          <w:lang w:eastAsia="zh-CN"/>
        </w:rPr>
        <w:t xml:space="preserve">e. </w:t>
      </w:r>
      <w:r w:rsidR="005B29AF">
        <w:rPr>
          <w:lang w:eastAsia="zh-CN"/>
        </w:rPr>
        <w:t>the</w:t>
      </w:r>
      <w:r w:rsidR="005B29AF">
        <w:rPr>
          <w:rFonts w:hint="eastAsia"/>
          <w:lang w:eastAsia="zh-CN"/>
        </w:rPr>
        <w:t xml:space="preserve"> initial state after configuration and the dynamic state associated with each BWP switching.</w:t>
      </w:r>
      <w:r w:rsidR="00FA45AA">
        <w:rPr>
          <w:rFonts w:hint="eastAsia"/>
          <w:lang w:eastAsia="zh-CN"/>
        </w:rPr>
        <w:t xml:space="preserve"> </w:t>
      </w:r>
    </w:p>
    <w:p w:rsidR="002A76AC" w:rsidRDefault="004C2573" w:rsidP="00C86407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</w:t>
      </w:r>
      <w:r w:rsidR="00D67CB9">
        <w:rPr>
          <w:rFonts w:hint="eastAsia"/>
          <w:lang w:eastAsia="zh-CN"/>
        </w:rPr>
        <w:t xml:space="preserve"> </w:t>
      </w:r>
      <w:r w:rsidR="00D67CB9" w:rsidRPr="00D67CB9">
        <w:rPr>
          <w:lang w:eastAsia="zh-CN"/>
        </w:rPr>
        <w:t>RRC based activation/deactivation method</w:t>
      </w:r>
      <w:r w:rsidR="00D67CB9" w:rsidRPr="00D67CB9">
        <w:rPr>
          <w:rFonts w:hint="eastAsia"/>
          <w:lang w:eastAsia="zh-CN"/>
        </w:rPr>
        <w:t xml:space="preserve"> </w:t>
      </w:r>
      <w:r w:rsidR="00D67CB9">
        <w:rPr>
          <w:rFonts w:hint="eastAsia"/>
          <w:lang w:eastAsia="zh-CN"/>
        </w:rPr>
        <w:t xml:space="preserve">is used i.e. </w:t>
      </w:r>
      <w:r>
        <w:rPr>
          <w:rFonts w:hint="eastAsia"/>
          <w:lang w:eastAsia="zh-CN"/>
        </w:rPr>
        <w:t>NW indicates the status per BWP by RR</w:t>
      </w:r>
      <w:r w:rsidR="002A76AC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 signalling, </w:t>
      </w:r>
      <w:r w:rsidR="00597FA1">
        <w:rPr>
          <w:rFonts w:hint="eastAsia"/>
          <w:lang w:eastAsia="zh-CN"/>
        </w:rPr>
        <w:t xml:space="preserve">the association information between activation/deactivation </w:t>
      </w:r>
      <w:r w:rsidR="00FC2FC9">
        <w:rPr>
          <w:rFonts w:hint="eastAsia"/>
          <w:lang w:eastAsia="zh-CN"/>
        </w:rPr>
        <w:t>status</w:t>
      </w:r>
      <w:r w:rsidR="00597FA1">
        <w:rPr>
          <w:rFonts w:hint="eastAsia"/>
          <w:lang w:eastAsia="zh-CN"/>
        </w:rPr>
        <w:t xml:space="preserve"> and BWP ID should be provided in the pre-MG configuration. </w:t>
      </w:r>
      <w:r w:rsidR="00597FA1">
        <w:rPr>
          <w:lang w:eastAsia="zh-CN"/>
        </w:rPr>
        <w:t>T</w:t>
      </w:r>
      <w:r w:rsidR="00597FA1">
        <w:rPr>
          <w:rFonts w:hint="eastAsia"/>
          <w:lang w:eastAsia="zh-CN"/>
        </w:rPr>
        <w:t xml:space="preserve">hen </w:t>
      </w:r>
      <w:r>
        <w:rPr>
          <w:rFonts w:hint="eastAsia"/>
          <w:lang w:eastAsia="zh-CN"/>
        </w:rPr>
        <w:t xml:space="preserve">the initial status </w:t>
      </w:r>
      <w:r w:rsidR="00781CFA">
        <w:rPr>
          <w:rFonts w:hint="eastAsia"/>
          <w:lang w:eastAsia="zh-CN"/>
        </w:rPr>
        <w:t>of Pre-MG can also be included</w:t>
      </w:r>
      <w:r>
        <w:rPr>
          <w:rFonts w:hint="eastAsia"/>
          <w:lang w:eastAsia="zh-CN"/>
        </w:rPr>
        <w:t xml:space="preserve"> in the RRC configuration of Pre-MG</w:t>
      </w:r>
      <w:r w:rsidR="001402A2">
        <w:rPr>
          <w:rFonts w:hint="eastAsia"/>
          <w:lang w:eastAsia="zh-CN"/>
        </w:rPr>
        <w:t xml:space="preserve"> and </w:t>
      </w:r>
      <w:r w:rsidR="00D03FB8">
        <w:rPr>
          <w:rFonts w:hint="eastAsia"/>
          <w:lang w:eastAsia="zh-CN"/>
        </w:rPr>
        <w:t xml:space="preserve">UE can know the status of Pre-MG </w:t>
      </w:r>
      <w:r w:rsidR="00D03FB8">
        <w:rPr>
          <w:lang w:eastAsia="zh-CN"/>
        </w:rPr>
        <w:t>immediately</w:t>
      </w:r>
      <w:r w:rsidR="00D03FB8">
        <w:rPr>
          <w:rFonts w:hint="eastAsia"/>
          <w:lang w:eastAsia="zh-CN"/>
        </w:rPr>
        <w:t xml:space="preserve"> after the configuration</w:t>
      </w:r>
      <w:r>
        <w:rPr>
          <w:rFonts w:hint="eastAsia"/>
          <w:lang w:eastAsia="zh-CN"/>
        </w:rPr>
        <w:t xml:space="preserve">. </w:t>
      </w:r>
    </w:p>
    <w:p w:rsidR="00FE0994" w:rsidRDefault="008667B6" w:rsidP="00C86407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 w:rsidR="003B0143">
        <w:rPr>
          <w:rFonts w:hint="eastAsia"/>
          <w:lang w:eastAsia="zh-CN"/>
        </w:rPr>
        <w:t xml:space="preserve">f </w:t>
      </w:r>
      <w:r w:rsidR="00A1180B" w:rsidRPr="00A1180B">
        <w:rPr>
          <w:lang w:eastAsia="zh-CN"/>
        </w:rPr>
        <w:t>MAC CE based activation/deactivation method</w:t>
      </w:r>
      <w:r w:rsidR="00A1180B">
        <w:rPr>
          <w:rFonts w:hint="eastAsia"/>
          <w:lang w:eastAsia="zh-CN"/>
        </w:rPr>
        <w:t xml:space="preserve"> is used</w:t>
      </w:r>
      <w:r w:rsidR="002A76AC">
        <w:rPr>
          <w:rFonts w:hint="eastAsia"/>
          <w:lang w:eastAsia="zh-CN"/>
        </w:rPr>
        <w:t xml:space="preserve">, no indication of status per BWP in pre-MG configuration is needed since NW will </w:t>
      </w:r>
      <w:r w:rsidR="007C2B4A">
        <w:rPr>
          <w:rFonts w:hint="eastAsia"/>
          <w:lang w:eastAsia="zh-CN"/>
        </w:rPr>
        <w:t xml:space="preserve">dynamically </w:t>
      </w:r>
      <w:r w:rsidR="002A76AC">
        <w:rPr>
          <w:rFonts w:hint="eastAsia"/>
          <w:lang w:eastAsia="zh-CN"/>
        </w:rPr>
        <w:t xml:space="preserve">inform the activation or deactivation </w:t>
      </w:r>
      <w:r w:rsidR="00014A77">
        <w:rPr>
          <w:rFonts w:hint="eastAsia"/>
          <w:lang w:eastAsia="zh-CN"/>
        </w:rPr>
        <w:t xml:space="preserve">by MAC CE </w:t>
      </w:r>
      <w:r w:rsidR="002A76AC">
        <w:rPr>
          <w:rFonts w:hint="eastAsia"/>
          <w:lang w:eastAsia="zh-CN"/>
        </w:rPr>
        <w:t xml:space="preserve">for each BWP switching. </w:t>
      </w:r>
      <w:r w:rsidR="00FC2FC9">
        <w:rPr>
          <w:lang w:eastAsia="zh-CN"/>
        </w:rPr>
        <w:t>S</w:t>
      </w:r>
      <w:r w:rsidR="00FC2FC9">
        <w:rPr>
          <w:rFonts w:hint="eastAsia"/>
          <w:lang w:eastAsia="zh-CN"/>
        </w:rPr>
        <w:t xml:space="preserve">o the initial status </w:t>
      </w:r>
      <w:r w:rsidR="00C96BE2">
        <w:rPr>
          <w:rFonts w:hint="eastAsia"/>
          <w:lang w:eastAsia="zh-CN"/>
        </w:rPr>
        <w:t xml:space="preserve">of Pre-MG is needed to be indicated separately. </w:t>
      </w:r>
    </w:p>
    <w:p w:rsidR="00A72224" w:rsidRPr="005B7D0B" w:rsidRDefault="002D5BE9" w:rsidP="00C86407">
      <w:pPr>
        <w:spacing w:beforeLines="50" w:before="120"/>
        <w:rPr>
          <w:b/>
          <w:lang w:eastAsia="zh-CN"/>
        </w:rPr>
      </w:pPr>
      <w:r w:rsidRPr="00B71041">
        <w:rPr>
          <w:b/>
          <w:lang w:eastAsia="zh-CN"/>
        </w:rPr>
        <w:t>P</w:t>
      </w:r>
      <w:r w:rsidRPr="00B71041">
        <w:rPr>
          <w:rFonts w:hint="eastAsia"/>
          <w:b/>
          <w:lang w:eastAsia="zh-CN"/>
        </w:rPr>
        <w:t xml:space="preserve">roposal 3: If </w:t>
      </w:r>
      <w:r w:rsidRPr="00B71041">
        <w:rPr>
          <w:b/>
          <w:lang w:eastAsia="zh-CN"/>
        </w:rPr>
        <w:t>MAC CE based activation/deactivation method</w:t>
      </w:r>
      <w:r w:rsidRPr="00B71041">
        <w:rPr>
          <w:rFonts w:hint="eastAsia"/>
          <w:b/>
          <w:lang w:eastAsia="zh-CN"/>
        </w:rPr>
        <w:t xml:space="preserve"> is used, the initial status of pre-MG need to be indicated separately. </w:t>
      </w:r>
    </w:p>
    <w:p w:rsidR="00E403C8" w:rsidRDefault="00D068C7" w:rsidP="00063E03">
      <w:pPr>
        <w:spacing w:beforeLines="50" w:before="1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="00B774F7">
        <w:rPr>
          <w:rFonts w:hint="eastAsia"/>
          <w:lang w:eastAsia="zh-CN"/>
        </w:rPr>
        <w:t>for the relation of pre-con</w:t>
      </w:r>
      <w:r w:rsidR="005B7D0B">
        <w:rPr>
          <w:rFonts w:hint="eastAsia"/>
          <w:lang w:eastAsia="zh-CN"/>
        </w:rPr>
        <w:t xml:space="preserve">figured MG with the legacy MG, </w:t>
      </w:r>
      <w:r w:rsidR="00111ED9">
        <w:rPr>
          <w:rFonts w:hint="eastAsia"/>
          <w:lang w:eastAsia="zh-CN"/>
        </w:rPr>
        <w:t xml:space="preserve">in our understanding, </w:t>
      </w:r>
      <w:r w:rsidR="0020180C">
        <w:rPr>
          <w:rFonts w:hint="eastAsia"/>
          <w:lang w:eastAsia="zh-CN"/>
        </w:rPr>
        <w:t>Pre-MG and legacy MG cannot exist simultaneously without consid</w:t>
      </w:r>
      <w:r w:rsidR="00090708">
        <w:rPr>
          <w:rFonts w:hint="eastAsia"/>
          <w:lang w:eastAsia="zh-CN"/>
        </w:rPr>
        <w:t xml:space="preserve">ering concurrent gap patterns. </w:t>
      </w:r>
      <w:r w:rsidR="00E3177A">
        <w:rPr>
          <w:rFonts w:hint="eastAsia"/>
          <w:lang w:eastAsia="zh-CN"/>
        </w:rPr>
        <w:t>And i</w:t>
      </w:r>
      <w:r w:rsidR="00111ED9">
        <w:rPr>
          <w:rFonts w:hint="eastAsia"/>
          <w:lang w:eastAsia="zh-CN"/>
        </w:rPr>
        <w:t xml:space="preserve">f the pre-configured gap is </w:t>
      </w:r>
      <w:r w:rsidR="00D8550A">
        <w:rPr>
          <w:rFonts w:hint="eastAsia"/>
          <w:lang w:eastAsia="zh-CN"/>
        </w:rPr>
        <w:t xml:space="preserve">set always </w:t>
      </w:r>
      <w:r w:rsidR="00111ED9">
        <w:rPr>
          <w:rFonts w:hint="eastAsia"/>
          <w:lang w:eastAsia="zh-CN"/>
        </w:rPr>
        <w:t xml:space="preserve">activated, it </w:t>
      </w:r>
      <w:r w:rsidR="00462A40">
        <w:rPr>
          <w:rFonts w:hint="eastAsia"/>
          <w:lang w:eastAsia="zh-CN"/>
        </w:rPr>
        <w:t>can serve as legacy gap</w:t>
      </w:r>
      <w:r w:rsidR="00111ED9">
        <w:rPr>
          <w:rFonts w:hint="eastAsia"/>
          <w:lang w:eastAsia="zh-CN"/>
        </w:rPr>
        <w:t>.</w:t>
      </w:r>
      <w:r w:rsidR="003375EF">
        <w:rPr>
          <w:rFonts w:hint="eastAsia"/>
          <w:lang w:eastAsia="zh-CN"/>
        </w:rPr>
        <w:t xml:space="preserve"> </w:t>
      </w:r>
      <w:r w:rsidR="00E03AC3">
        <w:rPr>
          <w:rFonts w:hint="eastAsia"/>
          <w:lang w:eastAsia="zh-CN"/>
        </w:rPr>
        <w:t xml:space="preserve">It has been agreed NW can control the activation or deactivation of Pre-MG. </w:t>
      </w:r>
      <w:r w:rsidR="009922E2">
        <w:rPr>
          <w:rFonts w:hint="eastAsia"/>
          <w:lang w:eastAsia="zh-CN"/>
        </w:rPr>
        <w:t xml:space="preserve">That means NW can control the pre-configured MG to serve as Pre-MG or legacy MG. </w:t>
      </w:r>
      <w:r w:rsidR="006702CF">
        <w:rPr>
          <w:rFonts w:hint="eastAsia"/>
          <w:lang w:eastAsia="zh-CN"/>
        </w:rPr>
        <w:t>Also</w:t>
      </w:r>
      <w:r w:rsidR="0071505D">
        <w:rPr>
          <w:rFonts w:hint="eastAsia"/>
          <w:lang w:eastAsia="zh-CN"/>
        </w:rPr>
        <w:t xml:space="preserve"> i</w:t>
      </w:r>
      <w:r w:rsidR="00485534" w:rsidRPr="00485534">
        <w:rPr>
          <w:lang w:eastAsia="zh-CN"/>
        </w:rPr>
        <w:t>t is up to NW to configure either Pre-MG</w:t>
      </w:r>
      <w:r w:rsidR="0071505D">
        <w:rPr>
          <w:rFonts w:hint="eastAsia"/>
          <w:lang w:eastAsia="zh-CN"/>
        </w:rPr>
        <w:t xml:space="preserve"> or legacy gap for performing measurements. </w:t>
      </w:r>
      <w:r w:rsidR="00AD5AF3">
        <w:rPr>
          <w:rFonts w:hint="eastAsia"/>
          <w:lang w:eastAsia="zh-CN"/>
        </w:rPr>
        <w:t xml:space="preserve">So we </w:t>
      </w:r>
      <w:r w:rsidR="00A549EC">
        <w:rPr>
          <w:rFonts w:hint="eastAsia"/>
          <w:lang w:eastAsia="zh-CN"/>
        </w:rPr>
        <w:t>don</w:t>
      </w:r>
      <w:r w:rsidR="00A549EC">
        <w:rPr>
          <w:lang w:eastAsia="zh-CN"/>
        </w:rPr>
        <w:t>’</w:t>
      </w:r>
      <w:r w:rsidR="00A549EC">
        <w:rPr>
          <w:rFonts w:hint="eastAsia"/>
          <w:lang w:eastAsia="zh-CN"/>
        </w:rPr>
        <w:t>t see the necessity to define</w:t>
      </w:r>
      <w:r w:rsidR="00AD5AF3">
        <w:rPr>
          <w:rFonts w:hint="eastAsia"/>
          <w:lang w:eastAsia="zh-CN"/>
        </w:rPr>
        <w:t xml:space="preserve"> </w:t>
      </w:r>
      <w:r w:rsidR="00AD5AF3" w:rsidRPr="00AD5AF3">
        <w:rPr>
          <w:lang w:eastAsia="zh-CN"/>
        </w:rPr>
        <w:t>additional mechanism to switch the configured pre-MG to serve as the same functionaries as the legacy MG</w:t>
      </w:r>
      <w:r w:rsidR="00487D9C">
        <w:rPr>
          <w:rFonts w:hint="eastAsia"/>
          <w:lang w:eastAsia="zh-CN"/>
        </w:rPr>
        <w:t xml:space="preserve">. </w:t>
      </w:r>
    </w:p>
    <w:p w:rsidR="00FE0994" w:rsidRPr="00B764DB" w:rsidRDefault="00E25EDF" w:rsidP="004F5166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 w:rsidR="003A57E9">
        <w:rPr>
          <w:rFonts w:hint="eastAsia"/>
          <w:b/>
          <w:lang w:eastAsia="zh-CN"/>
        </w:rPr>
        <w:t>4</w:t>
      </w:r>
      <w:r w:rsidRPr="00D9324B">
        <w:rPr>
          <w:rFonts w:hint="eastAsia"/>
          <w:b/>
          <w:lang w:eastAsia="zh-CN"/>
        </w:rPr>
        <w:t xml:space="preserve">: </w:t>
      </w:r>
      <w:r w:rsidR="002F1457">
        <w:rPr>
          <w:rFonts w:hint="eastAsia"/>
          <w:b/>
          <w:lang w:eastAsia="zh-CN"/>
        </w:rPr>
        <w:t xml:space="preserve">No </w:t>
      </w:r>
      <w:r w:rsidR="002F1457" w:rsidRPr="002F1457">
        <w:rPr>
          <w:b/>
          <w:lang w:eastAsia="zh-CN"/>
        </w:rPr>
        <w:t>additional mechanism is needed to switch the configured pre-MG to serve as the same functionaries as the legacy MG (MG is always on)</w:t>
      </w:r>
      <w:r w:rsidRPr="00D9324B">
        <w:rPr>
          <w:rFonts w:hint="eastAsia"/>
          <w:b/>
          <w:lang w:val="en-US" w:eastAsia="zh-CN"/>
        </w:rPr>
        <w:t xml:space="preserve">. </w:t>
      </w:r>
    </w:p>
    <w:p w:rsidR="00C576C0" w:rsidRDefault="00C576C0" w:rsidP="00C576C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915575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Activation/deactivation procedures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D2361" w:rsidTr="00AD2361">
        <w:tc>
          <w:tcPr>
            <w:tcW w:w="9857" w:type="dxa"/>
          </w:tcPr>
          <w:p w:rsidR="00C47BF1" w:rsidRDefault="00C47BF1" w:rsidP="00C47BF1">
            <w:pPr>
              <w:rPr>
                <w:rFonts w:eastAsiaTheme="minorEastAsia"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Conditions for pre-configured MG activation/deactivation</w:t>
            </w:r>
            <w:r>
              <w:rPr>
                <w:rFonts w:eastAsiaTheme="minorEastAsia"/>
                <w:bCs/>
                <w:color w:val="0070C0"/>
              </w:rPr>
              <w:t xml:space="preserve"> </w:t>
            </w:r>
          </w:p>
          <w:p w:rsidR="00C47BF1" w:rsidRDefault="00C47BF1" w:rsidP="00C47BF1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</w:rPr>
            </w:pPr>
            <w:r>
              <w:rPr>
                <w:highlight w:val="green"/>
              </w:rPr>
              <w:t xml:space="preserve">FFS if additional conditions beside BWP switching for pre-configured MG activation/deactivation </w:t>
            </w:r>
            <w:r>
              <w:rPr>
                <w:highlight w:val="green"/>
              </w:rPr>
              <w:lastRenderedPageBreak/>
              <w:t xml:space="preserve">shall be considered </w:t>
            </w:r>
          </w:p>
          <w:p w:rsidR="00C47BF1" w:rsidRPr="00DB7277" w:rsidRDefault="00C47BF1" w:rsidP="00C47BF1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</w:pPr>
            <w:r w:rsidRPr="00DB7277">
              <w:t xml:space="preserve">Option 1: </w:t>
            </w:r>
            <w:r w:rsidRPr="00DB7277">
              <w:rPr>
                <w:lang w:val="en-US"/>
              </w:rPr>
              <w:t xml:space="preserve">pre-configured MG activation/deactivation can be </w:t>
            </w:r>
            <w:r w:rsidRPr="00DB7277">
              <w:t>triggered by  finishing the following network commands and procedures: BWP switching, adding/removing any measurement object(s), adding/releasing/changing a PSCell, activating/de-activating any SCell(s).</w:t>
            </w:r>
          </w:p>
          <w:p w:rsidR="00C47BF1" w:rsidRPr="00DB7277" w:rsidRDefault="00C47BF1" w:rsidP="00C47BF1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</w:pPr>
            <w:r w:rsidRPr="00DB7277">
              <w:t>Option 2: pre-configured MG activation/deactivation is triggered ONLY by the DCI/Timer based BWP switch in accordance with the WID objective # 1.</w:t>
            </w:r>
          </w:p>
          <w:p w:rsidR="00AD2361" w:rsidRPr="00C47BF1" w:rsidRDefault="00C47BF1" w:rsidP="00C47BF1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</w:pPr>
            <w:r w:rsidRPr="00DB7277">
              <w:t>Other options not precluded</w:t>
            </w:r>
          </w:p>
        </w:tc>
      </w:tr>
    </w:tbl>
    <w:p w:rsidR="00B46DA6" w:rsidRDefault="00C47BF1" w:rsidP="00B46DA6">
      <w:pPr>
        <w:spacing w:beforeLines="50" w:before="120"/>
        <w:rPr>
          <w:lang w:eastAsia="zh-CN"/>
        </w:rPr>
      </w:pPr>
      <w:r w:rsidRPr="00C47BF1">
        <w:rPr>
          <w:lang w:val="en-US" w:eastAsia="zh-CN"/>
        </w:rPr>
        <w:lastRenderedPageBreak/>
        <w:t xml:space="preserve">We </w:t>
      </w:r>
      <w:r w:rsidRPr="00C47BF1">
        <w:rPr>
          <w:rFonts w:hint="eastAsia"/>
          <w:lang w:val="en-US" w:eastAsia="zh-CN"/>
        </w:rPr>
        <w:t xml:space="preserve">agree that there are some other procedures e.g. </w:t>
      </w:r>
      <w:r w:rsidRPr="00C47BF1">
        <w:t>adding/removing any measurement object(s),</w:t>
      </w:r>
      <w:r w:rsidRPr="00C47BF1">
        <w:rPr>
          <w:rFonts w:hint="eastAsia"/>
          <w:lang w:eastAsia="zh-CN"/>
        </w:rPr>
        <w:t xml:space="preserve"> </w:t>
      </w:r>
      <w:r>
        <w:t>adding/releasing</w:t>
      </w:r>
      <w:r w:rsidRPr="00C47BF1">
        <w:t xml:space="preserve"> a PSCell</w:t>
      </w:r>
      <w:r>
        <w:rPr>
          <w:rFonts w:hint="eastAsia"/>
          <w:lang w:eastAsia="zh-CN"/>
        </w:rPr>
        <w:t xml:space="preserve"> can also change </w:t>
      </w:r>
      <w:r w:rsidR="00A8686A">
        <w:rPr>
          <w:rFonts w:hint="eastAsia"/>
          <w:lang w:eastAsia="zh-CN"/>
        </w:rPr>
        <w:t>the need for measurement gap.</w:t>
      </w:r>
      <w:r>
        <w:rPr>
          <w:rFonts w:hint="eastAsia"/>
          <w:lang w:eastAsia="zh-CN"/>
        </w:rPr>
        <w:t xml:space="preserve"> </w:t>
      </w:r>
      <w:r w:rsidR="00A8686A">
        <w:rPr>
          <w:lang w:eastAsia="zh-CN"/>
        </w:rPr>
        <w:t>B</w:t>
      </w:r>
      <w:r>
        <w:rPr>
          <w:rFonts w:hint="eastAsia"/>
          <w:lang w:eastAsia="zh-CN"/>
        </w:rPr>
        <w:t xml:space="preserve">ut for this item, it is </w:t>
      </w:r>
      <w:r>
        <w:rPr>
          <w:lang w:eastAsia="zh-CN"/>
        </w:rPr>
        <w:t>clearly</w:t>
      </w:r>
      <w:r>
        <w:rPr>
          <w:rFonts w:hint="eastAsia"/>
          <w:lang w:eastAsia="zh-CN"/>
        </w:rPr>
        <w:t xml:space="preserve"> stated in the WID that pre-configured MG is defined for DCI/timer based BWP switching. </w:t>
      </w:r>
      <w:r w:rsidR="00AE7C12">
        <w:rPr>
          <w:lang w:eastAsia="zh-CN"/>
        </w:rPr>
        <w:t>S</w:t>
      </w:r>
      <w:r w:rsidR="00AE7C12">
        <w:rPr>
          <w:rFonts w:hint="eastAsia"/>
          <w:lang w:eastAsia="zh-CN"/>
        </w:rPr>
        <w:t xml:space="preserve">o we prefer option 2 to follow the WID. </w:t>
      </w:r>
      <w:r w:rsidR="008F5E1C">
        <w:rPr>
          <w:lang w:eastAsia="zh-CN"/>
        </w:rPr>
        <w:t>A</w:t>
      </w:r>
      <w:r w:rsidR="008F5E1C">
        <w:rPr>
          <w:rFonts w:hint="eastAsia"/>
          <w:lang w:eastAsia="zh-CN"/>
        </w:rPr>
        <w:t>nd it was agreed that NW indicates the activation/deactivation status per BWP</w:t>
      </w:r>
      <w:r w:rsidR="00386397">
        <w:rPr>
          <w:rFonts w:hint="eastAsia"/>
          <w:lang w:eastAsia="zh-CN"/>
        </w:rPr>
        <w:t xml:space="preserve">. </w:t>
      </w:r>
      <w:r w:rsidR="00386397">
        <w:rPr>
          <w:lang w:eastAsia="zh-CN"/>
        </w:rPr>
        <w:t>S</w:t>
      </w:r>
      <w:r w:rsidR="00386397">
        <w:rPr>
          <w:rFonts w:hint="eastAsia"/>
          <w:lang w:eastAsia="zh-CN"/>
        </w:rPr>
        <w:t xml:space="preserve">o for other procedures, </w:t>
      </w:r>
      <w:r w:rsidR="00BE3375">
        <w:rPr>
          <w:rFonts w:hint="eastAsia"/>
          <w:lang w:eastAsia="zh-CN"/>
        </w:rPr>
        <w:t>the status of P</w:t>
      </w:r>
      <w:r w:rsidR="00BE3375">
        <w:rPr>
          <w:lang w:eastAsia="zh-CN"/>
        </w:rPr>
        <w:t>r</w:t>
      </w:r>
      <w:r w:rsidR="00BE3375">
        <w:rPr>
          <w:rFonts w:hint="eastAsia"/>
          <w:lang w:eastAsia="zh-CN"/>
        </w:rPr>
        <w:t xml:space="preserve">e-MG cannot be changed without BWP switching. </w:t>
      </w:r>
    </w:p>
    <w:p w:rsidR="005525E7" w:rsidRPr="00B764DB" w:rsidRDefault="005525E7" w:rsidP="005525E7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D9324B">
        <w:rPr>
          <w:rFonts w:hint="eastAsia"/>
          <w:b/>
          <w:lang w:eastAsia="zh-CN"/>
        </w:rPr>
        <w:t xml:space="preserve">: </w:t>
      </w:r>
      <w:r w:rsidR="00043645">
        <w:rPr>
          <w:rFonts w:hint="eastAsia"/>
          <w:b/>
          <w:lang w:eastAsia="zh-CN"/>
        </w:rPr>
        <w:t>P</w:t>
      </w:r>
      <w:r w:rsidR="00043645" w:rsidRPr="00043645">
        <w:rPr>
          <w:b/>
          <w:lang w:eastAsia="zh-CN"/>
        </w:rPr>
        <w:t>re-configured MG activation/deactivation is triggered ONLY by the DCI/Timer based BWP switch in accordance with the WID objective # 1.</w:t>
      </w:r>
      <w:r w:rsidRPr="00D9324B"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B3B0A" w:rsidTr="005B3B0A">
        <w:tc>
          <w:tcPr>
            <w:tcW w:w="9857" w:type="dxa"/>
          </w:tcPr>
          <w:p w:rsidR="005B3B0A" w:rsidRDefault="005B3B0A" w:rsidP="005B3B0A">
            <w:pPr>
              <w:rPr>
                <w:rFonts w:eastAsiaTheme="minorEastAsia"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How pre-configured MGs can be activated/deactivated</w:t>
            </w:r>
            <w:r>
              <w:rPr>
                <w:rFonts w:eastAsiaTheme="minorEastAsia"/>
                <w:bCs/>
                <w:color w:val="0070C0"/>
              </w:rPr>
              <w:t xml:space="preserve"> </w:t>
            </w:r>
          </w:p>
          <w:p w:rsidR="005B3B0A" w:rsidRDefault="005B3B0A" w:rsidP="005B3B0A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</w:rPr>
              <w:t xml:space="preserve">The pre-configured MG activation/deactivation is triggered by the DCI/Timer based BWP switch </w:t>
            </w:r>
          </w:p>
          <w:p w:rsidR="005B3B0A" w:rsidRDefault="005B3B0A" w:rsidP="005B3B0A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</w:rPr>
              <w:t xml:space="preserve">FFS if additional conditions for pre-configured MG activation/deactivation shall be considered </w:t>
            </w:r>
          </w:p>
          <w:p w:rsidR="005B3B0A" w:rsidRPr="00F07453" w:rsidRDefault="005B3B0A" w:rsidP="005B3B0A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 w:rsidRPr="00F07453">
              <w:rPr>
                <w:highlight w:val="green"/>
                <w:lang w:eastAsia="ja-JP"/>
              </w:rPr>
              <w:t xml:space="preserve">NW can control activation/deactivation of pre-configured MG </w:t>
            </w:r>
          </w:p>
          <w:p w:rsidR="005B3B0A" w:rsidRDefault="005B3B0A" w:rsidP="005B3B0A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RRC based activation/deactivation method is supported</w:t>
            </w:r>
          </w:p>
          <w:p w:rsidR="005B3B0A" w:rsidRDefault="005B3B0A" w:rsidP="005B3B0A">
            <w:pPr>
              <w:pStyle w:val="af8"/>
              <w:widowControl/>
              <w:numPr>
                <w:ilvl w:val="3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Network can indicate activation/deactivation status per BWP</w:t>
            </w:r>
          </w:p>
          <w:p w:rsidR="005B3B0A" w:rsidRDefault="005B3B0A" w:rsidP="005B3B0A">
            <w:pPr>
              <w:pStyle w:val="af8"/>
              <w:widowControl/>
              <w:numPr>
                <w:ilvl w:val="3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Details of signalling are FFS</w:t>
            </w:r>
          </w:p>
          <w:p w:rsidR="005B3B0A" w:rsidRPr="00C563D0" w:rsidRDefault="005B3B0A" w:rsidP="00C563D0">
            <w:pPr>
              <w:pStyle w:val="af8"/>
              <w:widowControl/>
              <w:numPr>
                <w:ilvl w:val="2"/>
                <w:numId w:val="36"/>
              </w:numPr>
              <w:spacing w:before="0" w:after="120" w:line="252" w:lineRule="auto"/>
              <w:ind w:firstLineChars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FFS if MAC CE based activation/deactivation method is supported</w:t>
            </w:r>
          </w:p>
          <w:p w:rsidR="005B3B0A" w:rsidRDefault="005B3B0A" w:rsidP="005B3B0A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  <w:i/>
                <w:color w:val="0070C0"/>
              </w:rPr>
            </w:pPr>
            <w:r>
              <w:rPr>
                <w:highlight w:val="green"/>
              </w:rPr>
              <w:t>Additional explicit rules for pre-configured MG autonomous activation/deactivation shall be defined for the case when signalling is not provided</w:t>
            </w:r>
          </w:p>
          <w:p w:rsidR="005B3B0A" w:rsidRPr="00531837" w:rsidRDefault="005B3B0A" w:rsidP="005B3B0A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  <w:i/>
                <w:color w:val="0070C0"/>
              </w:rPr>
            </w:pPr>
            <w:r>
              <w:rPr>
                <w:highlight w:val="green"/>
              </w:rPr>
              <w:t>UE capability on the support of NW-controlled and autonomous pre-configured MG activation/deactivation mechanisms can be further discussed</w:t>
            </w:r>
          </w:p>
          <w:p w:rsidR="005B3B0A" w:rsidRPr="005B3B0A" w:rsidRDefault="005B3B0A" w:rsidP="005B3B0A">
            <w:pPr>
              <w:pStyle w:val="af8"/>
              <w:widowControl/>
              <w:numPr>
                <w:ilvl w:val="1"/>
                <w:numId w:val="36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  <w:i/>
                <w:color w:val="0070C0"/>
              </w:rPr>
            </w:pPr>
            <w:r>
              <w:rPr>
                <w:highlight w:val="green"/>
                <w:lang w:eastAsia="ja-JP"/>
              </w:rPr>
              <w:t>Companies are encouraged bring inputs on the conditions when NW based activation/deactivation and explicit rules for activation/deactivation are used</w:t>
            </w:r>
          </w:p>
        </w:tc>
      </w:tr>
    </w:tbl>
    <w:p w:rsidR="00726441" w:rsidRDefault="00726441" w:rsidP="00882D85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it was agreed to consider NW-Controlled activation/deactivation and UE autonomous activation/deactivation</w:t>
      </w:r>
      <w:r w:rsidR="008C170B">
        <w:rPr>
          <w:rFonts w:hint="eastAsia"/>
          <w:lang w:val="en-US" w:eastAsia="zh-CN"/>
        </w:rPr>
        <w:t xml:space="preserve"> for Pre-MG</w:t>
      </w:r>
      <w:r w:rsidR="00595F51">
        <w:rPr>
          <w:rFonts w:hint="eastAsia"/>
          <w:lang w:val="en-US" w:eastAsia="zh-CN"/>
        </w:rPr>
        <w:t xml:space="preserve">. </w:t>
      </w:r>
      <w:r w:rsidR="00595F51">
        <w:rPr>
          <w:lang w:val="en-US" w:eastAsia="zh-CN"/>
        </w:rPr>
        <w:t>F</w:t>
      </w:r>
      <w:r w:rsidR="00595F51">
        <w:rPr>
          <w:rFonts w:hint="eastAsia"/>
          <w:lang w:val="en-US" w:eastAsia="zh-CN"/>
        </w:rPr>
        <w:t>or NW-Controlled method, as discussed above, no additional conditions are needed since the indication per BWP is provided in the configuration of pre-configured MG</w:t>
      </w:r>
      <w:r w:rsidR="006E42B9">
        <w:rPr>
          <w:rFonts w:hint="eastAsia"/>
          <w:lang w:val="en-US" w:eastAsia="zh-CN"/>
        </w:rPr>
        <w:t xml:space="preserve"> for RRC based activation/deactivation method</w:t>
      </w:r>
      <w:r w:rsidR="00595F51">
        <w:rPr>
          <w:rFonts w:hint="eastAsia"/>
          <w:lang w:val="en-US" w:eastAsia="zh-CN"/>
        </w:rPr>
        <w:t xml:space="preserve">. </w:t>
      </w:r>
      <w:r w:rsidR="00C4393C">
        <w:rPr>
          <w:lang w:val="en-US" w:eastAsia="zh-CN"/>
        </w:rPr>
        <w:t>S</w:t>
      </w:r>
      <w:r w:rsidR="00C4393C">
        <w:rPr>
          <w:rFonts w:hint="eastAsia"/>
          <w:lang w:val="en-US" w:eastAsia="zh-CN"/>
        </w:rPr>
        <w:t xml:space="preserve">ince the MAC CE activation delay is shorter than RRC </w:t>
      </w:r>
      <w:r w:rsidR="00C4393C">
        <w:rPr>
          <w:lang w:val="en-US" w:eastAsia="zh-CN"/>
        </w:rPr>
        <w:t>signaling</w:t>
      </w:r>
      <w:r w:rsidR="00C4393C">
        <w:rPr>
          <w:rFonts w:hint="eastAsia"/>
          <w:lang w:val="en-US" w:eastAsia="zh-CN"/>
        </w:rPr>
        <w:t>, using MAC CE can also reduce the gap configuration delay after BWP switching</w:t>
      </w:r>
      <w:r w:rsidR="007B3095">
        <w:rPr>
          <w:rFonts w:hint="eastAsia"/>
          <w:lang w:val="en-US" w:eastAsia="zh-CN"/>
        </w:rPr>
        <w:t xml:space="preserve"> which is the intention of this item. </w:t>
      </w:r>
      <w:r w:rsidR="007B3095">
        <w:rPr>
          <w:lang w:val="en-US" w:eastAsia="zh-CN"/>
        </w:rPr>
        <w:t>A</w:t>
      </w:r>
      <w:r w:rsidR="007B3095">
        <w:rPr>
          <w:rFonts w:hint="eastAsia"/>
          <w:lang w:val="en-US" w:eastAsia="zh-CN"/>
        </w:rPr>
        <w:t xml:space="preserve">nd </w:t>
      </w:r>
      <w:r w:rsidR="00FF2097">
        <w:rPr>
          <w:rFonts w:hint="eastAsia"/>
          <w:lang w:val="en-US" w:eastAsia="zh-CN"/>
        </w:rPr>
        <w:t>the indication of</w:t>
      </w:r>
      <w:r w:rsidR="00A160FD">
        <w:rPr>
          <w:rFonts w:hint="eastAsia"/>
          <w:lang w:val="en-US" w:eastAsia="zh-CN"/>
        </w:rPr>
        <w:t xml:space="preserve"> the status</w:t>
      </w:r>
      <w:r w:rsidR="00BF0913">
        <w:rPr>
          <w:rFonts w:hint="eastAsia"/>
          <w:lang w:val="en-US" w:eastAsia="zh-CN"/>
        </w:rPr>
        <w:t xml:space="preserve"> of Pre-MG</w:t>
      </w:r>
      <w:r w:rsidR="00A160FD">
        <w:rPr>
          <w:rFonts w:hint="eastAsia"/>
          <w:lang w:val="en-US" w:eastAsia="zh-CN"/>
        </w:rPr>
        <w:t xml:space="preserve"> </w:t>
      </w:r>
      <w:r w:rsidR="00AD0C49">
        <w:rPr>
          <w:rFonts w:hint="eastAsia"/>
          <w:lang w:val="en-US" w:eastAsia="zh-CN"/>
        </w:rPr>
        <w:t xml:space="preserve">using MAC CE </w:t>
      </w:r>
      <w:r w:rsidR="00A160FD">
        <w:rPr>
          <w:rFonts w:hint="eastAsia"/>
          <w:lang w:val="en-US" w:eastAsia="zh-CN"/>
        </w:rPr>
        <w:t>after BWP switching</w:t>
      </w:r>
      <w:r w:rsidR="007B3095">
        <w:rPr>
          <w:rFonts w:hint="eastAsia"/>
          <w:lang w:val="en-US" w:eastAsia="zh-CN"/>
        </w:rPr>
        <w:t xml:space="preserve"> </w:t>
      </w:r>
      <w:r w:rsidR="00FF2097">
        <w:rPr>
          <w:rFonts w:hint="eastAsia"/>
          <w:lang w:val="en-US" w:eastAsia="zh-CN"/>
        </w:rPr>
        <w:t xml:space="preserve">is more dynamic and can </w:t>
      </w:r>
      <w:r w:rsidR="0013655C">
        <w:rPr>
          <w:rFonts w:hint="eastAsia"/>
          <w:lang w:val="en-US" w:eastAsia="zh-CN"/>
        </w:rPr>
        <w:t>adapt to more scenarios</w:t>
      </w:r>
      <w:r w:rsidR="007B3095">
        <w:rPr>
          <w:rFonts w:hint="eastAsia"/>
          <w:lang w:val="en-US" w:eastAsia="zh-CN"/>
        </w:rPr>
        <w:t xml:space="preserve">. </w:t>
      </w:r>
      <w:r w:rsidR="007B3095">
        <w:rPr>
          <w:lang w:val="en-US" w:eastAsia="zh-CN"/>
        </w:rPr>
        <w:t>W</w:t>
      </w:r>
      <w:r w:rsidR="007B3095">
        <w:rPr>
          <w:rFonts w:hint="eastAsia"/>
          <w:lang w:val="en-US" w:eastAsia="zh-CN"/>
        </w:rPr>
        <w:t xml:space="preserve">e think it is reasonable to support MAC CE based </w:t>
      </w:r>
      <w:r w:rsidR="00946D9A">
        <w:rPr>
          <w:rFonts w:hint="eastAsia"/>
          <w:lang w:val="en-US" w:eastAsia="zh-CN"/>
        </w:rPr>
        <w:t xml:space="preserve">activation/deactivation method. </w:t>
      </w:r>
    </w:p>
    <w:p w:rsidR="00244A88" w:rsidRDefault="00D32809" w:rsidP="00882D85">
      <w:pPr>
        <w:spacing w:beforeLines="50" w:before="120"/>
        <w:rPr>
          <w:b/>
          <w:lang w:val="en-US" w:eastAsia="zh-CN"/>
        </w:rPr>
      </w:pPr>
      <w:r w:rsidRPr="00D310B2">
        <w:rPr>
          <w:b/>
          <w:lang w:val="en-US" w:eastAsia="zh-CN"/>
        </w:rPr>
        <w:t>P</w:t>
      </w:r>
      <w:r w:rsidRPr="00D310B2">
        <w:rPr>
          <w:rFonts w:hint="eastAsia"/>
          <w:b/>
          <w:lang w:val="en-US" w:eastAsia="zh-CN"/>
        </w:rPr>
        <w:t xml:space="preserve">roposal 6: </w:t>
      </w:r>
      <w:r w:rsidRPr="00D310B2">
        <w:rPr>
          <w:b/>
          <w:lang w:val="en-US" w:eastAsia="zh-CN"/>
        </w:rPr>
        <w:t>F</w:t>
      </w:r>
      <w:r w:rsidRPr="00D310B2">
        <w:rPr>
          <w:rFonts w:hint="eastAsia"/>
          <w:b/>
          <w:lang w:val="en-US" w:eastAsia="zh-CN"/>
        </w:rPr>
        <w:t>or NW-Controlled activation/deactivation method, no additional conditions are needed</w:t>
      </w:r>
      <w:r w:rsidR="00363404" w:rsidRPr="00D310B2">
        <w:rPr>
          <w:rFonts w:hint="eastAsia"/>
          <w:b/>
          <w:lang w:val="en-US" w:eastAsia="zh-CN"/>
        </w:rPr>
        <w:t xml:space="preserve"> except for DCI/timer based BWP switching. </w:t>
      </w:r>
    </w:p>
    <w:p w:rsidR="005C09A7" w:rsidRDefault="005C09A7" w:rsidP="005C09A7">
      <w:pPr>
        <w:spacing w:beforeLines="50" w:before="120"/>
        <w:rPr>
          <w:b/>
          <w:lang w:val="en-US" w:eastAsia="zh-CN"/>
        </w:rPr>
      </w:pPr>
      <w:r w:rsidRPr="00D310B2">
        <w:rPr>
          <w:b/>
          <w:lang w:val="en-US" w:eastAsia="zh-CN"/>
        </w:rPr>
        <w:t>P</w:t>
      </w:r>
      <w:r w:rsidRPr="00D310B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D310B2">
        <w:rPr>
          <w:rFonts w:hint="eastAsia"/>
          <w:b/>
          <w:lang w:val="en-US" w:eastAsia="zh-CN"/>
        </w:rPr>
        <w:t xml:space="preserve">: </w:t>
      </w:r>
      <w:r w:rsidRPr="00D310B2">
        <w:rPr>
          <w:b/>
          <w:lang w:val="en-US" w:eastAsia="zh-CN"/>
        </w:rPr>
        <w:t>F</w:t>
      </w:r>
      <w:r w:rsidRPr="00D310B2">
        <w:rPr>
          <w:rFonts w:hint="eastAsia"/>
          <w:b/>
          <w:lang w:val="en-US" w:eastAsia="zh-CN"/>
        </w:rPr>
        <w:t xml:space="preserve">or NW-Controlled activation/deactivation method, </w:t>
      </w:r>
      <w:r w:rsidR="002E54AC" w:rsidRPr="002E54AC">
        <w:rPr>
          <w:b/>
          <w:lang w:val="en-US" w:eastAsia="zh-CN"/>
        </w:rPr>
        <w:t>MAC CE based method is supported</w:t>
      </w:r>
      <w:r w:rsidRPr="00D310B2">
        <w:rPr>
          <w:rFonts w:hint="eastAsia"/>
          <w:b/>
          <w:lang w:val="en-US" w:eastAsia="zh-CN"/>
        </w:rPr>
        <w:t xml:space="preserve">. </w:t>
      </w:r>
    </w:p>
    <w:p w:rsidR="005C09A7" w:rsidRDefault="005A639A" w:rsidP="00882D85">
      <w:pPr>
        <w:spacing w:beforeLines="50" w:before="120"/>
        <w:rPr>
          <w:lang w:val="en-US" w:eastAsia="zh-CN"/>
        </w:rPr>
      </w:pPr>
      <w:r w:rsidRPr="008C170B">
        <w:rPr>
          <w:lang w:val="en-US" w:eastAsia="zh-CN"/>
        </w:rPr>
        <w:t>F</w:t>
      </w:r>
      <w:r w:rsidRPr="008C170B">
        <w:rPr>
          <w:rFonts w:hint="eastAsia"/>
          <w:lang w:val="en-US" w:eastAsia="zh-CN"/>
        </w:rPr>
        <w:t xml:space="preserve">or UE </w:t>
      </w:r>
      <w:r w:rsidR="008C170B">
        <w:rPr>
          <w:rFonts w:hint="eastAsia"/>
          <w:lang w:val="en-US" w:eastAsia="zh-CN"/>
        </w:rPr>
        <w:t>autonomous</w:t>
      </w:r>
      <w:r w:rsidR="00991AC3">
        <w:rPr>
          <w:rFonts w:hint="eastAsia"/>
          <w:lang w:val="en-US" w:eastAsia="zh-CN"/>
        </w:rPr>
        <w:t xml:space="preserve"> activation/deactivation, </w:t>
      </w:r>
      <w:r w:rsidR="004C4726">
        <w:rPr>
          <w:rFonts w:hint="eastAsia"/>
          <w:lang w:val="en-US" w:eastAsia="zh-CN"/>
        </w:rPr>
        <w:t xml:space="preserve">BWP switching is also the basic condition for activation and deactivation of Pre-MG and </w:t>
      </w:r>
      <w:r w:rsidR="00CE1884">
        <w:rPr>
          <w:rFonts w:hint="eastAsia"/>
          <w:lang w:val="en-US" w:eastAsia="zh-CN"/>
        </w:rPr>
        <w:t xml:space="preserve">whether the </w:t>
      </w:r>
      <w:r w:rsidR="00B65A2E">
        <w:rPr>
          <w:rFonts w:hint="eastAsia"/>
          <w:lang w:val="en-US" w:eastAsia="zh-CN"/>
        </w:rPr>
        <w:t xml:space="preserve">Pre-MG is activated or </w:t>
      </w:r>
      <w:r w:rsidR="00CE1884">
        <w:rPr>
          <w:rFonts w:hint="eastAsia"/>
          <w:lang w:val="en-US" w:eastAsia="zh-CN"/>
        </w:rPr>
        <w:t xml:space="preserve">deactivated depends on the active BWP and the reference signals to be measured. </w:t>
      </w:r>
      <w:r w:rsidR="002850C5">
        <w:rPr>
          <w:rFonts w:hint="eastAsia"/>
          <w:lang w:val="en-US" w:eastAsia="zh-CN"/>
        </w:rPr>
        <w:t xml:space="preserve">NW and UE should have the same understanding and assessment </w:t>
      </w:r>
      <w:r w:rsidR="009770A9">
        <w:rPr>
          <w:rFonts w:hint="eastAsia"/>
          <w:lang w:val="en-US" w:eastAsia="zh-CN"/>
        </w:rPr>
        <w:t xml:space="preserve">on the status of Pre-MG </w:t>
      </w:r>
      <w:r w:rsidR="002850C5">
        <w:rPr>
          <w:rFonts w:hint="eastAsia"/>
          <w:lang w:val="en-US" w:eastAsia="zh-CN"/>
        </w:rPr>
        <w:t xml:space="preserve">after BWP switching. </w:t>
      </w:r>
      <w:r w:rsidR="005B19AE">
        <w:rPr>
          <w:lang w:val="en-US" w:eastAsia="zh-CN"/>
        </w:rPr>
        <w:t>S</w:t>
      </w:r>
      <w:r w:rsidR="005B19AE">
        <w:rPr>
          <w:rFonts w:hint="eastAsia"/>
          <w:lang w:val="en-US" w:eastAsia="zh-CN"/>
        </w:rPr>
        <w:t xml:space="preserve">ince Pre-MG can be used for SSB/CSI-RS based measurement and PRS measurement, the </w:t>
      </w:r>
      <w:r w:rsidR="00207032">
        <w:rPr>
          <w:rFonts w:hint="eastAsia"/>
          <w:lang w:val="en-US" w:eastAsia="zh-CN"/>
        </w:rPr>
        <w:t>following principle can be used for UE autonomous activation/deactivation of Pre-MG</w:t>
      </w:r>
      <w:r w:rsidR="00392C88">
        <w:rPr>
          <w:rFonts w:hint="eastAsia"/>
          <w:lang w:val="en-US" w:eastAsia="zh-CN"/>
        </w:rPr>
        <w:t xml:space="preserve">: </w:t>
      </w:r>
    </w:p>
    <w:p w:rsidR="00D70710" w:rsidRDefault="004F7C26" w:rsidP="00820F38">
      <w:pPr>
        <w:pStyle w:val="af8"/>
        <w:numPr>
          <w:ilvl w:val="0"/>
          <w:numId w:val="40"/>
        </w:numPr>
        <w:spacing w:beforeLines="50" w:before="120" w:line="240" w:lineRule="auto"/>
        <w:ind w:firstLineChars="0"/>
        <w:rPr>
          <w:sz w:val="20"/>
          <w:lang w:val="en-US"/>
        </w:rPr>
      </w:pPr>
      <w:r w:rsidRPr="00D70710">
        <w:rPr>
          <w:sz w:val="20"/>
          <w:lang w:val="en-US"/>
        </w:rPr>
        <w:lastRenderedPageBreak/>
        <w:t xml:space="preserve">Pre-MG is activated </w:t>
      </w:r>
      <w:r w:rsidR="0062415C">
        <w:rPr>
          <w:rFonts w:hint="eastAsia"/>
          <w:sz w:val="20"/>
          <w:lang w:val="en-US"/>
        </w:rPr>
        <w:t xml:space="preserve">after DCI/timer based BWP switching </w:t>
      </w:r>
      <w:r w:rsidRPr="00D70710">
        <w:rPr>
          <w:sz w:val="20"/>
          <w:lang w:val="en-US"/>
        </w:rPr>
        <w:t xml:space="preserve">if </w:t>
      </w:r>
    </w:p>
    <w:p w:rsidR="00D70710" w:rsidRDefault="004F7C26" w:rsidP="00D70710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sz w:val="20"/>
          <w:lang w:val="en-US"/>
        </w:rPr>
      </w:pPr>
      <w:r w:rsidRPr="00D70710">
        <w:rPr>
          <w:sz w:val="20"/>
          <w:lang w:val="en-US"/>
        </w:rPr>
        <w:t xml:space="preserve">the BW of the SSB configured for measurement is not fully </w:t>
      </w:r>
      <w:r w:rsidR="00D70710">
        <w:rPr>
          <w:sz w:val="20"/>
          <w:lang w:val="en-US"/>
        </w:rPr>
        <w:t>within the BW of the active BWP</w:t>
      </w:r>
      <w:r w:rsidR="00D70710">
        <w:rPr>
          <w:rFonts w:hint="eastAsia"/>
          <w:sz w:val="20"/>
          <w:lang w:val="en-US"/>
        </w:rPr>
        <w:t>, or</w:t>
      </w:r>
    </w:p>
    <w:p w:rsidR="004F7C26" w:rsidRPr="00D70710" w:rsidRDefault="00D70710" w:rsidP="00D70710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inter-frequency CSI-RS based </w:t>
      </w:r>
      <w:r w:rsidR="00B5736B">
        <w:rPr>
          <w:rFonts w:hint="eastAsia"/>
          <w:sz w:val="20"/>
          <w:lang w:val="en-US"/>
        </w:rPr>
        <w:t xml:space="preserve">L3 </w:t>
      </w:r>
      <w:r>
        <w:rPr>
          <w:rFonts w:hint="eastAsia"/>
          <w:sz w:val="20"/>
          <w:lang w:val="en-US"/>
        </w:rPr>
        <w:t>measurement or PRS measurement is configured</w:t>
      </w:r>
      <w:r w:rsidR="004F7C26" w:rsidRPr="00D70710">
        <w:rPr>
          <w:sz w:val="20"/>
          <w:lang w:val="en-US"/>
        </w:rPr>
        <w:t xml:space="preserve"> </w:t>
      </w:r>
    </w:p>
    <w:p w:rsidR="00EB323B" w:rsidRDefault="004F7C26" w:rsidP="00820F38">
      <w:pPr>
        <w:pStyle w:val="af8"/>
        <w:numPr>
          <w:ilvl w:val="0"/>
          <w:numId w:val="40"/>
        </w:numPr>
        <w:spacing w:beforeLines="50" w:before="120" w:line="240" w:lineRule="auto"/>
        <w:ind w:firstLineChars="0"/>
        <w:rPr>
          <w:sz w:val="20"/>
          <w:lang w:val="en-US"/>
        </w:rPr>
      </w:pPr>
      <w:r w:rsidRPr="00D70710">
        <w:rPr>
          <w:sz w:val="20"/>
          <w:lang w:val="en-US"/>
        </w:rPr>
        <w:t xml:space="preserve">Pre-MG is deactivated </w:t>
      </w:r>
      <w:r w:rsidR="00EB323B">
        <w:rPr>
          <w:rFonts w:hint="eastAsia"/>
          <w:sz w:val="20"/>
          <w:lang w:val="en-US"/>
        </w:rPr>
        <w:t>after DCI/timer based BWP switching</w:t>
      </w:r>
      <w:r w:rsidR="00EB323B" w:rsidRPr="00D70710">
        <w:rPr>
          <w:sz w:val="20"/>
          <w:lang w:val="en-US"/>
        </w:rPr>
        <w:t xml:space="preserve"> </w:t>
      </w:r>
      <w:r w:rsidRPr="00D70710">
        <w:rPr>
          <w:sz w:val="20"/>
          <w:lang w:val="en-US"/>
        </w:rPr>
        <w:t xml:space="preserve">if </w:t>
      </w:r>
    </w:p>
    <w:p w:rsidR="00207032" w:rsidRDefault="004F7C26" w:rsidP="00EB323B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sz w:val="20"/>
          <w:lang w:val="en-US"/>
        </w:rPr>
      </w:pPr>
      <w:r w:rsidRPr="00D70710">
        <w:rPr>
          <w:sz w:val="20"/>
          <w:lang w:val="en-US"/>
        </w:rPr>
        <w:t>the BW of the SSB configured for measurement is fully within the BW of the active</w:t>
      </w:r>
      <w:r w:rsidR="00441161">
        <w:rPr>
          <w:rFonts w:hint="eastAsia"/>
          <w:sz w:val="20"/>
          <w:lang w:val="en-US"/>
        </w:rPr>
        <w:t xml:space="preserve"> BWP</w:t>
      </w:r>
      <w:r w:rsidR="00053605">
        <w:rPr>
          <w:rFonts w:hint="eastAsia"/>
          <w:sz w:val="20"/>
          <w:lang w:val="en-US"/>
        </w:rPr>
        <w:t xml:space="preserve">, and </w:t>
      </w:r>
    </w:p>
    <w:p w:rsidR="00053605" w:rsidRPr="00F848B0" w:rsidRDefault="00053605" w:rsidP="00F848B0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inter-frequency CSI-RS based L3 measurement </w:t>
      </w:r>
      <w:r w:rsidR="00221294">
        <w:rPr>
          <w:rFonts w:hint="eastAsia"/>
          <w:sz w:val="20"/>
          <w:lang w:val="en-US"/>
        </w:rPr>
        <w:t>and</w:t>
      </w:r>
      <w:r w:rsidR="00002ACC">
        <w:rPr>
          <w:rFonts w:hint="eastAsia"/>
          <w:sz w:val="20"/>
          <w:lang w:val="en-US"/>
        </w:rPr>
        <w:t xml:space="preserve"> PRS measurement are</w:t>
      </w:r>
      <w:r>
        <w:rPr>
          <w:rFonts w:hint="eastAsia"/>
          <w:sz w:val="20"/>
          <w:lang w:val="en-US"/>
        </w:rPr>
        <w:t xml:space="preserve"> not configured</w:t>
      </w:r>
      <w:r w:rsidRPr="00D70710">
        <w:rPr>
          <w:sz w:val="20"/>
          <w:lang w:val="en-US"/>
        </w:rPr>
        <w:t xml:space="preserve"> </w:t>
      </w:r>
    </w:p>
    <w:p w:rsidR="00324408" w:rsidRPr="00652600" w:rsidRDefault="00652600" w:rsidP="00563869">
      <w:pPr>
        <w:spacing w:beforeLines="50" w:before="120"/>
        <w:rPr>
          <w:lang w:val="en-US" w:eastAsia="zh-CN"/>
        </w:rPr>
      </w:pPr>
      <w:r w:rsidRPr="00652600">
        <w:rPr>
          <w:rFonts w:hint="eastAsia"/>
          <w:lang w:val="en-US" w:eastAsia="zh-CN"/>
        </w:rPr>
        <w:t xml:space="preserve">As </w:t>
      </w:r>
      <w:r w:rsidR="00392C88" w:rsidRPr="00652600">
        <w:rPr>
          <w:rFonts w:hint="eastAsia"/>
          <w:lang w:val="en-US" w:eastAsia="zh-CN"/>
        </w:rPr>
        <w:t>the NW-controlled activation/deactivation</w:t>
      </w:r>
      <w:r w:rsidR="006471C9">
        <w:rPr>
          <w:rFonts w:hint="eastAsia"/>
          <w:lang w:val="en-US" w:eastAsia="zh-CN"/>
        </w:rPr>
        <w:t xml:space="preserve"> method is </w:t>
      </w:r>
      <w:r w:rsidR="00415A76">
        <w:rPr>
          <w:lang w:val="en-US" w:eastAsia="zh-CN"/>
        </w:rPr>
        <w:t>simpler</w:t>
      </w:r>
      <w:r w:rsidR="006471C9">
        <w:rPr>
          <w:rFonts w:hint="eastAsia"/>
          <w:lang w:val="en-US" w:eastAsia="zh-CN"/>
        </w:rPr>
        <w:t xml:space="preserve"> for UE implementation, we would suggest </w:t>
      </w:r>
      <w:r w:rsidR="00AD02D7">
        <w:rPr>
          <w:lang w:val="en-US" w:eastAsia="zh-CN"/>
        </w:rPr>
        <w:t>making</w:t>
      </w:r>
      <w:r w:rsidR="006471C9">
        <w:rPr>
          <w:rFonts w:hint="eastAsia"/>
          <w:lang w:val="en-US" w:eastAsia="zh-CN"/>
        </w:rPr>
        <w:t xml:space="preserve"> it as basic implementation and the UE autonomous activation/deactivation of Pre-MG can be a UE capability. </w:t>
      </w:r>
    </w:p>
    <w:p w:rsidR="00820F38" w:rsidRPr="00946E2C" w:rsidRDefault="00B67141" w:rsidP="00820F38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 xml:space="preserve">Proposal 8: </w:t>
      </w:r>
      <w:r w:rsidR="00820F38" w:rsidRPr="00946E2C">
        <w:rPr>
          <w:rFonts w:hint="eastAsia"/>
          <w:b/>
          <w:lang w:val="en-US" w:eastAsia="zh-CN"/>
        </w:rPr>
        <w:t xml:space="preserve">The following principle can be used for UE autonomous activation/deactivation of Pre-MG: </w:t>
      </w:r>
    </w:p>
    <w:p w:rsidR="00820F38" w:rsidRPr="00946E2C" w:rsidRDefault="00820F38" w:rsidP="00820F38">
      <w:pPr>
        <w:pStyle w:val="af8"/>
        <w:numPr>
          <w:ilvl w:val="0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 xml:space="preserve">Pre-MG is activated </w:t>
      </w:r>
      <w:r w:rsidRPr="00946E2C">
        <w:rPr>
          <w:rFonts w:hint="eastAsia"/>
          <w:b/>
          <w:sz w:val="20"/>
          <w:lang w:val="en-US"/>
        </w:rPr>
        <w:t xml:space="preserve">after DCI/timer based BWP switching </w:t>
      </w:r>
      <w:r w:rsidRPr="00946E2C">
        <w:rPr>
          <w:b/>
          <w:sz w:val="20"/>
          <w:lang w:val="en-US"/>
        </w:rPr>
        <w:t xml:space="preserve">if </w:t>
      </w:r>
    </w:p>
    <w:p w:rsidR="00820F38" w:rsidRPr="00946E2C" w:rsidRDefault="00820F38" w:rsidP="00820F38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>the BW of the SSB configured for measurement is not fully within the BW of the active BWP</w:t>
      </w:r>
      <w:r w:rsidRPr="00946E2C">
        <w:rPr>
          <w:rFonts w:hint="eastAsia"/>
          <w:b/>
          <w:sz w:val="20"/>
          <w:lang w:val="en-US"/>
        </w:rPr>
        <w:t>, or</w:t>
      </w:r>
    </w:p>
    <w:p w:rsidR="00820F38" w:rsidRPr="00946E2C" w:rsidRDefault="00820F38" w:rsidP="00820F38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rFonts w:hint="eastAsia"/>
          <w:b/>
          <w:sz w:val="20"/>
          <w:lang w:val="en-US"/>
        </w:rPr>
        <w:t>inter-frequency CSI-RS based L3 measurement or PRS measurement is configured</w:t>
      </w:r>
      <w:r w:rsidRPr="00946E2C">
        <w:rPr>
          <w:b/>
          <w:sz w:val="20"/>
          <w:lang w:val="en-US"/>
        </w:rPr>
        <w:t xml:space="preserve"> </w:t>
      </w:r>
    </w:p>
    <w:p w:rsidR="00820F38" w:rsidRPr="00946E2C" w:rsidRDefault="00820F38" w:rsidP="00820F38">
      <w:pPr>
        <w:pStyle w:val="af8"/>
        <w:numPr>
          <w:ilvl w:val="0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 xml:space="preserve">Pre-MG is deactivated </w:t>
      </w:r>
      <w:r w:rsidRPr="00946E2C">
        <w:rPr>
          <w:rFonts w:hint="eastAsia"/>
          <w:b/>
          <w:sz w:val="20"/>
          <w:lang w:val="en-US"/>
        </w:rPr>
        <w:t>after DCI/timer based BWP switching</w:t>
      </w:r>
      <w:r w:rsidRPr="00946E2C">
        <w:rPr>
          <w:b/>
          <w:sz w:val="20"/>
          <w:lang w:val="en-US"/>
        </w:rPr>
        <w:t xml:space="preserve"> if </w:t>
      </w:r>
    </w:p>
    <w:p w:rsidR="00820F38" w:rsidRPr="00946E2C" w:rsidRDefault="00820F38" w:rsidP="00820F38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>the BW of the SSB configured for measurement is fully within the BW of the active</w:t>
      </w:r>
      <w:r w:rsidRPr="00946E2C">
        <w:rPr>
          <w:rFonts w:hint="eastAsia"/>
          <w:b/>
          <w:sz w:val="20"/>
          <w:lang w:val="en-US"/>
        </w:rPr>
        <w:t xml:space="preserve"> BWP, and </w:t>
      </w:r>
    </w:p>
    <w:p w:rsidR="00820F38" w:rsidRPr="00946E2C" w:rsidRDefault="00820F38" w:rsidP="00820F38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rFonts w:hint="eastAsia"/>
          <w:b/>
          <w:sz w:val="20"/>
          <w:lang w:val="en-US"/>
        </w:rPr>
        <w:t>inter-frequency CSI-RS based L3 measurement and PRS measurement are not configured</w:t>
      </w:r>
      <w:r w:rsidRPr="00946E2C">
        <w:rPr>
          <w:b/>
          <w:sz w:val="20"/>
          <w:lang w:val="en-US"/>
        </w:rPr>
        <w:t xml:space="preserve"> </w:t>
      </w:r>
    </w:p>
    <w:p w:rsidR="00C47BF1" w:rsidRPr="00D33937" w:rsidRDefault="00820F38" w:rsidP="00563869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>Proposal 9: UE autonomous activation/deactivation of Pre-MG can be a UE capability</w:t>
      </w:r>
      <w:r w:rsidR="00E8519C" w:rsidRPr="00946E2C">
        <w:rPr>
          <w:rFonts w:hint="eastAsia"/>
          <w:b/>
          <w:lang w:val="en-US" w:eastAsia="zh-CN"/>
        </w:rPr>
        <w:t xml:space="preserve">. </w:t>
      </w:r>
    </w:p>
    <w:p w:rsidR="0081530F" w:rsidRDefault="0081530F" w:rsidP="0081530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C10CAC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 w:rsidRPr="0081530F">
        <w:rPr>
          <w:lang w:val="en-US" w:eastAsia="zh-CN"/>
        </w:rPr>
        <w:t>RRM requirements</w:t>
      </w:r>
      <w:r w:rsidR="00CD1E72">
        <w:rPr>
          <w:rFonts w:hint="eastAsia"/>
          <w:lang w:val="en-US" w:eastAsia="zh-CN"/>
        </w:rPr>
        <w:t xml:space="preserve"> with pre-configured MGs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530F" w:rsidTr="0081530F">
        <w:tc>
          <w:tcPr>
            <w:tcW w:w="9857" w:type="dxa"/>
          </w:tcPr>
          <w:p w:rsidR="0029625A" w:rsidRPr="0029625A" w:rsidRDefault="0029625A" w:rsidP="0029625A">
            <w:pPr>
              <w:rPr>
                <w:rFonts w:eastAsiaTheme="minorEastAsia"/>
                <w:iCs/>
              </w:rPr>
            </w:pPr>
            <w:r w:rsidRPr="0029625A">
              <w:rPr>
                <w:rFonts w:eastAsiaTheme="minorEastAsia"/>
                <w:i/>
                <w:color w:val="0070C0"/>
              </w:rPr>
              <w:t xml:space="preserve">  </w:t>
            </w:r>
            <w:r w:rsidRPr="0029625A">
              <w:rPr>
                <w:rFonts w:eastAsiaTheme="minorEastAsia"/>
                <w:iCs/>
              </w:rPr>
              <w:t xml:space="preserve">FFS in the future meetings for the general principle to define the measurement period e.g.: </w:t>
            </w:r>
          </w:p>
          <w:p w:rsidR="0029625A" w:rsidRPr="0029625A" w:rsidRDefault="0029625A" w:rsidP="0029625A">
            <w:pPr>
              <w:pStyle w:val="af0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Theme="minorEastAsia"/>
                <w:bCs/>
                <w:lang w:val="en-US" w:eastAsia="zh-CN"/>
              </w:rPr>
            </w:pPr>
            <w:r w:rsidRPr="0029625A">
              <w:rPr>
                <w:rFonts w:eastAsiaTheme="minorEastAsia"/>
                <w:bCs/>
                <w:lang w:val="en-US" w:eastAsia="zh-CN"/>
              </w:rPr>
              <w:t xml:space="preserve">Applicability </w:t>
            </w:r>
          </w:p>
          <w:p w:rsidR="0029625A" w:rsidRDefault="0029625A" w:rsidP="0029625A">
            <w:pPr>
              <w:pStyle w:val="af0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Theme="minorEastAsia"/>
                <w:b/>
                <w:bCs/>
              </w:rPr>
            </w:pPr>
            <w:r w:rsidRPr="0029625A">
              <w:rPr>
                <w:rFonts w:eastAsiaTheme="minorEastAsia"/>
                <w:bCs/>
                <w:lang w:val="en-US" w:eastAsia="zh-CN"/>
              </w:rPr>
              <w:t xml:space="preserve">Main components which shall be included in the measurement report period </w:t>
            </w:r>
          </w:p>
          <w:p w:rsidR="0081530F" w:rsidRPr="0029625A" w:rsidRDefault="0029625A" w:rsidP="0029625A">
            <w:pPr>
              <w:pStyle w:val="af0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eastAsiaTheme="minorEastAsia"/>
                <w:b/>
                <w:bCs/>
              </w:rPr>
            </w:pPr>
            <w:r w:rsidRPr="0029625A">
              <w:rPr>
                <w:rFonts w:eastAsiaTheme="minorEastAsia"/>
                <w:bCs/>
                <w:lang w:val="en-US" w:eastAsia="zh-CN"/>
              </w:rPr>
              <w:t>Others</w:t>
            </w:r>
          </w:p>
        </w:tc>
      </w:tr>
    </w:tbl>
    <w:p w:rsidR="003B55F1" w:rsidRDefault="00CA7EB9" w:rsidP="00F017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measurement with and without gap separately, the current requirements can still apply</w:t>
      </w:r>
      <w:r w:rsidR="00C55358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BWP switch occurs and the pre-configured MG is activated or deactivated during the measurement period, </w:t>
      </w:r>
      <w:r w:rsidR="000579FC">
        <w:rPr>
          <w:rFonts w:hint="eastAsia"/>
          <w:lang w:val="en-US" w:eastAsia="zh-CN"/>
        </w:rPr>
        <w:t xml:space="preserve">it is preferred to define requirements based on the number of resources within gap and without gap since the pre-configured MG approach reduced the transition time between the measurement with gap and without gap.  </w:t>
      </w:r>
    </w:p>
    <w:p w:rsidR="0078722E" w:rsidRDefault="0078722E" w:rsidP="00F017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ut considering that a</w:t>
      </w:r>
      <w:r w:rsidRPr="0078722E">
        <w:rPr>
          <w:lang w:val="en-US" w:eastAsia="zh-CN"/>
        </w:rPr>
        <w:t>dditional transition time</w:t>
      </w:r>
      <w:r w:rsidR="00AE7565">
        <w:rPr>
          <w:rFonts w:hint="eastAsia"/>
          <w:lang w:val="en-US" w:eastAsia="zh-CN"/>
        </w:rPr>
        <w:t xml:space="preserve"> </w:t>
      </w:r>
      <w:r w:rsidRPr="0078722E">
        <w:rPr>
          <w:lang w:val="en-US" w:eastAsia="zh-CN"/>
        </w:rPr>
        <w:t xml:space="preserve">on top of the BWP switching delay </w:t>
      </w:r>
      <w:r w:rsidR="008579F3">
        <w:rPr>
          <w:rFonts w:hint="eastAsia"/>
          <w:lang w:val="en-US" w:eastAsia="zh-CN"/>
        </w:rPr>
        <w:t>is</w:t>
      </w:r>
      <w:r w:rsidRPr="0078722E">
        <w:rPr>
          <w:lang w:val="en-US" w:eastAsia="zh-CN"/>
        </w:rPr>
        <w:t xml:space="preserve"> included in the pre-configured MG activation/deactivation time</w:t>
      </w:r>
      <w:r w:rsidR="007D4FC7">
        <w:rPr>
          <w:rFonts w:hint="eastAsia"/>
          <w:lang w:val="en-US" w:eastAsia="zh-CN"/>
        </w:rPr>
        <w:t xml:space="preserve">, the measurement period may be extended since the transition time may result in losing gap occasion or the resources to be measured. </w:t>
      </w:r>
      <w:r w:rsidR="00A2030D">
        <w:rPr>
          <w:lang w:val="en-US" w:eastAsia="zh-CN"/>
        </w:rPr>
        <w:t>S</w:t>
      </w:r>
      <w:r w:rsidR="00A2030D">
        <w:rPr>
          <w:rFonts w:hint="eastAsia"/>
          <w:lang w:val="en-US" w:eastAsia="zh-CN"/>
        </w:rPr>
        <w:t>o we are also fine to use the measurement period requirements with longer delay when the status of Pre-MG change</w:t>
      </w:r>
      <w:r w:rsidR="00B864BC">
        <w:rPr>
          <w:rFonts w:hint="eastAsia"/>
          <w:lang w:val="en-US" w:eastAsia="zh-CN"/>
        </w:rPr>
        <w:t>s</w:t>
      </w:r>
      <w:r w:rsidR="00A2030D">
        <w:rPr>
          <w:rFonts w:hint="eastAsia"/>
          <w:lang w:val="en-US" w:eastAsia="zh-CN"/>
        </w:rPr>
        <w:t xml:space="preserve">. </w:t>
      </w:r>
    </w:p>
    <w:p w:rsidR="00143D33" w:rsidRDefault="00143D33" w:rsidP="00F017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the status change of Pre-MG is related to BWP switch and can be frequent, we think it may be not reasonable to restart the measurement for every status change. </w:t>
      </w:r>
    </w:p>
    <w:p w:rsidR="00A4501E" w:rsidRDefault="00A4501E" w:rsidP="00A4501E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>roposal</w:t>
      </w:r>
      <w:r>
        <w:rPr>
          <w:rFonts w:hint="eastAsia"/>
          <w:b/>
          <w:lang w:eastAsia="zh-CN"/>
        </w:rPr>
        <w:t xml:space="preserve"> 1</w:t>
      </w:r>
      <w:r w:rsidR="00F43A2A">
        <w:rPr>
          <w:rFonts w:hint="eastAsia"/>
          <w:b/>
          <w:lang w:eastAsia="zh-CN"/>
        </w:rPr>
        <w:t>0</w:t>
      </w:r>
      <w:r w:rsidRPr="00D9324B">
        <w:rPr>
          <w:rFonts w:hint="eastAsia"/>
          <w:b/>
          <w:lang w:eastAsia="zh-CN"/>
        </w:rPr>
        <w:t xml:space="preserve">: </w:t>
      </w:r>
      <w:r w:rsidR="00C97B82" w:rsidRPr="00C97B82">
        <w:rPr>
          <w:b/>
          <w:lang w:eastAsia="zh-CN"/>
        </w:rPr>
        <w:t>If BWP switch occurs and the pre-configured MG is activated or deactivated during the measurement period, it is preferred to define requirements based on the number of resources within gap and without gap</w:t>
      </w:r>
      <w:r w:rsidR="00136E8D">
        <w:rPr>
          <w:rFonts w:hint="eastAsia"/>
          <w:b/>
          <w:lang w:eastAsia="zh-CN"/>
        </w:rPr>
        <w:t xml:space="preserve"> respectively</w:t>
      </w:r>
      <w:r w:rsidR="00046B3D">
        <w:rPr>
          <w:rFonts w:hint="eastAsia"/>
          <w:b/>
          <w:lang w:eastAsia="zh-CN"/>
        </w:rPr>
        <w:t xml:space="preserve"> or to use the measurement requirements with longer delay</w:t>
      </w:r>
      <w:r>
        <w:rPr>
          <w:rFonts w:hint="eastAsia"/>
          <w:b/>
          <w:lang w:val="en-US" w:eastAsia="zh-CN"/>
        </w:rPr>
        <w:t xml:space="preserve">. </w:t>
      </w:r>
    </w:p>
    <w:p w:rsidR="00A835B6" w:rsidRPr="002542CE" w:rsidRDefault="008453B1" w:rsidP="00A4501E">
      <w:pPr>
        <w:spacing w:beforeLines="50" w:before="120"/>
        <w:rPr>
          <w:lang w:val="en-US" w:eastAsia="zh-CN"/>
        </w:rPr>
      </w:pPr>
      <w:r w:rsidRPr="002542CE">
        <w:rPr>
          <w:lang w:val="en-US" w:eastAsia="zh-CN"/>
        </w:rPr>
        <w:t>B</w:t>
      </w:r>
      <w:r w:rsidRPr="002542CE">
        <w:rPr>
          <w:rFonts w:hint="eastAsia"/>
          <w:lang w:val="en-US" w:eastAsia="zh-CN"/>
        </w:rPr>
        <w:t>ase on the discussion</w:t>
      </w:r>
      <w:r w:rsidR="00DD2B9E">
        <w:rPr>
          <w:rFonts w:hint="eastAsia"/>
          <w:lang w:val="en-US" w:eastAsia="zh-CN"/>
        </w:rPr>
        <w:t>s</w:t>
      </w:r>
      <w:r w:rsidRPr="002542CE">
        <w:rPr>
          <w:rFonts w:hint="eastAsia"/>
          <w:lang w:val="en-US" w:eastAsia="zh-CN"/>
        </w:rPr>
        <w:t xml:space="preserve"> above, a draft LS </w:t>
      </w:r>
      <w:r w:rsidR="006C5E72" w:rsidRPr="002542CE">
        <w:rPr>
          <w:rFonts w:hint="eastAsia"/>
          <w:lang w:val="en-US" w:eastAsia="zh-CN"/>
        </w:rPr>
        <w:t xml:space="preserve">to RAN2 </w:t>
      </w:r>
      <w:r w:rsidRPr="002542CE">
        <w:rPr>
          <w:rFonts w:hint="eastAsia"/>
          <w:lang w:val="en-US" w:eastAsia="zh-CN"/>
        </w:rPr>
        <w:t xml:space="preserve">is provided in Annex to inform the further conclusions on the configuration and activation/deactivation of Pre-MG.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E318B4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>discussions on the pre-configured MG pattern</w:t>
      </w:r>
      <w:r w:rsidR="00AD4048" w:rsidRPr="00D55E8E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CF64E5" w:rsidRDefault="00CF64E5" w:rsidP="00CF64E5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30B3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665B48">
        <w:rPr>
          <w:b/>
          <w:lang w:val="en-US" w:eastAsia="zh-CN"/>
        </w:rPr>
        <w:t xml:space="preserve">he </w:t>
      </w:r>
      <w:r>
        <w:rPr>
          <w:rFonts w:hint="eastAsia"/>
          <w:b/>
          <w:lang w:val="en-US" w:eastAsia="zh-CN"/>
        </w:rPr>
        <w:t xml:space="preserve">Pre-MG configured for PRS measurement or inter-frequency </w:t>
      </w:r>
      <w:r>
        <w:rPr>
          <w:b/>
          <w:lang w:val="en-US" w:eastAsia="zh-CN"/>
        </w:rPr>
        <w:t>CSI-RS L3 measuremen</w:t>
      </w:r>
      <w:r>
        <w:rPr>
          <w:rFonts w:hint="eastAsia"/>
          <w:b/>
          <w:lang w:val="en-US" w:eastAsia="zh-CN"/>
        </w:rPr>
        <w:t xml:space="preserve">t is assumed always activated. </w:t>
      </w:r>
    </w:p>
    <w:p w:rsidR="00CF64E5" w:rsidRDefault="00CF64E5" w:rsidP="00CF64E5">
      <w:pPr>
        <w:spacing w:beforeLines="50" w:before="120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</w:t>
      </w:r>
      <w:r>
        <w:rPr>
          <w:rFonts w:hint="eastAsia"/>
          <w:b/>
          <w:lang w:val="en-US" w:eastAsia="zh-CN"/>
        </w:rPr>
        <w:t xml:space="preserve">roposal 2: For PRS measurement, the current specification supports UE indicating positioning information to network to assistant measurement gap configuration already and no further clarification for Pre-MG configuration is needed. </w:t>
      </w:r>
    </w:p>
    <w:p w:rsidR="000A5C53" w:rsidRPr="005B7D0B" w:rsidRDefault="000A5C53" w:rsidP="000A5C53">
      <w:pPr>
        <w:spacing w:beforeLines="50" w:before="120"/>
        <w:rPr>
          <w:b/>
          <w:lang w:eastAsia="zh-CN"/>
        </w:rPr>
      </w:pPr>
      <w:r w:rsidRPr="00B71041">
        <w:rPr>
          <w:b/>
          <w:lang w:eastAsia="zh-CN"/>
        </w:rPr>
        <w:t>P</w:t>
      </w:r>
      <w:r w:rsidRPr="00B71041">
        <w:rPr>
          <w:rFonts w:hint="eastAsia"/>
          <w:b/>
          <w:lang w:eastAsia="zh-CN"/>
        </w:rPr>
        <w:t xml:space="preserve">roposal 3: If </w:t>
      </w:r>
      <w:r w:rsidRPr="00B71041">
        <w:rPr>
          <w:b/>
          <w:lang w:eastAsia="zh-CN"/>
        </w:rPr>
        <w:t>MAC CE based activation/deactivation method</w:t>
      </w:r>
      <w:r w:rsidRPr="00B71041">
        <w:rPr>
          <w:rFonts w:hint="eastAsia"/>
          <w:b/>
          <w:lang w:eastAsia="zh-CN"/>
        </w:rPr>
        <w:t xml:space="preserve"> is used, the initial status of pre-MG need to be indicated separately. </w:t>
      </w:r>
    </w:p>
    <w:p w:rsidR="000A5C53" w:rsidRPr="00B764DB" w:rsidRDefault="000A5C53" w:rsidP="000A5C53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D9324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No </w:t>
      </w:r>
      <w:r w:rsidRPr="002F1457">
        <w:rPr>
          <w:b/>
          <w:lang w:eastAsia="zh-CN"/>
        </w:rPr>
        <w:t>additional mechanism is needed to switch the configured pre-MG to serve as the same functionaries as the legacy MG (MG is always on)</w:t>
      </w:r>
      <w:r w:rsidRPr="00D9324B">
        <w:rPr>
          <w:rFonts w:hint="eastAsia"/>
          <w:b/>
          <w:lang w:val="en-US" w:eastAsia="zh-CN"/>
        </w:rPr>
        <w:t xml:space="preserve">. </w:t>
      </w:r>
    </w:p>
    <w:p w:rsidR="0073710F" w:rsidRPr="00B764DB" w:rsidRDefault="0073710F" w:rsidP="0073710F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D9324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P</w:t>
      </w:r>
      <w:r w:rsidRPr="00043645">
        <w:rPr>
          <w:b/>
          <w:lang w:eastAsia="zh-CN"/>
        </w:rPr>
        <w:t>re-configured MG activation/deactivation is triggered ONLY by the DCI/Timer based BWP switch in accordance with the WID objective # 1.</w:t>
      </w:r>
      <w:r w:rsidRPr="00D9324B">
        <w:rPr>
          <w:rFonts w:hint="eastAsia"/>
          <w:b/>
          <w:lang w:val="en-US" w:eastAsia="zh-CN"/>
        </w:rPr>
        <w:t xml:space="preserve"> </w:t>
      </w:r>
    </w:p>
    <w:p w:rsidR="00567C8F" w:rsidRDefault="00567C8F" w:rsidP="00567C8F">
      <w:pPr>
        <w:spacing w:beforeLines="50" w:before="120"/>
        <w:rPr>
          <w:b/>
          <w:lang w:val="en-US" w:eastAsia="zh-CN"/>
        </w:rPr>
      </w:pPr>
      <w:r w:rsidRPr="00D310B2">
        <w:rPr>
          <w:b/>
          <w:lang w:val="en-US" w:eastAsia="zh-CN"/>
        </w:rPr>
        <w:t>P</w:t>
      </w:r>
      <w:r w:rsidRPr="00D310B2">
        <w:rPr>
          <w:rFonts w:hint="eastAsia"/>
          <w:b/>
          <w:lang w:val="en-US" w:eastAsia="zh-CN"/>
        </w:rPr>
        <w:t xml:space="preserve">roposal 6: </w:t>
      </w:r>
      <w:r w:rsidRPr="00D310B2">
        <w:rPr>
          <w:b/>
          <w:lang w:val="en-US" w:eastAsia="zh-CN"/>
        </w:rPr>
        <w:t>F</w:t>
      </w:r>
      <w:r w:rsidRPr="00D310B2">
        <w:rPr>
          <w:rFonts w:hint="eastAsia"/>
          <w:b/>
          <w:lang w:val="en-US" w:eastAsia="zh-CN"/>
        </w:rPr>
        <w:t xml:space="preserve">or NW-Controlled activation/deactivation method, no additional conditions are needed except for DCI/timer based BWP switching. </w:t>
      </w:r>
    </w:p>
    <w:p w:rsidR="00567C8F" w:rsidRDefault="00567C8F" w:rsidP="00567C8F">
      <w:pPr>
        <w:spacing w:beforeLines="50" w:before="120"/>
        <w:rPr>
          <w:b/>
          <w:lang w:val="en-US" w:eastAsia="zh-CN"/>
        </w:rPr>
      </w:pPr>
      <w:r w:rsidRPr="00D310B2">
        <w:rPr>
          <w:b/>
          <w:lang w:val="en-US" w:eastAsia="zh-CN"/>
        </w:rPr>
        <w:t>P</w:t>
      </w:r>
      <w:r w:rsidRPr="00D310B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D310B2">
        <w:rPr>
          <w:rFonts w:hint="eastAsia"/>
          <w:b/>
          <w:lang w:val="en-US" w:eastAsia="zh-CN"/>
        </w:rPr>
        <w:t xml:space="preserve">: </w:t>
      </w:r>
      <w:r w:rsidRPr="00D310B2">
        <w:rPr>
          <w:b/>
          <w:lang w:val="en-US" w:eastAsia="zh-CN"/>
        </w:rPr>
        <w:t>F</w:t>
      </w:r>
      <w:r w:rsidRPr="00D310B2">
        <w:rPr>
          <w:rFonts w:hint="eastAsia"/>
          <w:b/>
          <w:lang w:val="en-US" w:eastAsia="zh-CN"/>
        </w:rPr>
        <w:t xml:space="preserve">or NW-Controlled activation/deactivation method, </w:t>
      </w:r>
      <w:r w:rsidRPr="002E54AC">
        <w:rPr>
          <w:b/>
          <w:lang w:val="en-US" w:eastAsia="zh-CN"/>
        </w:rPr>
        <w:t>MAC CE based method is supported</w:t>
      </w:r>
      <w:r w:rsidRPr="00D310B2">
        <w:rPr>
          <w:rFonts w:hint="eastAsia"/>
          <w:b/>
          <w:lang w:val="en-US" w:eastAsia="zh-CN"/>
        </w:rPr>
        <w:t xml:space="preserve">. </w:t>
      </w:r>
    </w:p>
    <w:p w:rsidR="009D4024" w:rsidRPr="00946E2C" w:rsidRDefault="009D4024" w:rsidP="009D4024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 xml:space="preserve">Proposal 8: The following principle can be used for UE autonomous activation/deactivation of Pre-MG: </w:t>
      </w:r>
    </w:p>
    <w:p w:rsidR="009D4024" w:rsidRPr="00946E2C" w:rsidRDefault="009D4024" w:rsidP="009D4024">
      <w:pPr>
        <w:pStyle w:val="af8"/>
        <w:numPr>
          <w:ilvl w:val="0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 xml:space="preserve">Pre-MG is activated </w:t>
      </w:r>
      <w:r w:rsidRPr="00946E2C">
        <w:rPr>
          <w:rFonts w:hint="eastAsia"/>
          <w:b/>
          <w:sz w:val="20"/>
          <w:lang w:val="en-US"/>
        </w:rPr>
        <w:t xml:space="preserve">after DCI/timer based BWP switching </w:t>
      </w:r>
      <w:r w:rsidRPr="00946E2C">
        <w:rPr>
          <w:b/>
          <w:sz w:val="20"/>
          <w:lang w:val="en-US"/>
        </w:rPr>
        <w:t xml:space="preserve">if </w:t>
      </w:r>
    </w:p>
    <w:p w:rsidR="009D4024" w:rsidRPr="00946E2C" w:rsidRDefault="009D4024" w:rsidP="009D4024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>the BW of the SSB configured for measurement is not fully within the BW of the active BWP</w:t>
      </w:r>
      <w:r w:rsidRPr="00946E2C">
        <w:rPr>
          <w:rFonts w:hint="eastAsia"/>
          <w:b/>
          <w:sz w:val="20"/>
          <w:lang w:val="en-US"/>
        </w:rPr>
        <w:t>, or</w:t>
      </w:r>
    </w:p>
    <w:p w:rsidR="009D4024" w:rsidRPr="00946E2C" w:rsidRDefault="009D4024" w:rsidP="009D4024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rFonts w:hint="eastAsia"/>
          <w:b/>
          <w:sz w:val="20"/>
          <w:lang w:val="en-US"/>
        </w:rPr>
        <w:t>inter-frequency CSI-RS based L3 measurement or PRS measurement is configured</w:t>
      </w:r>
      <w:r w:rsidRPr="00946E2C">
        <w:rPr>
          <w:b/>
          <w:sz w:val="20"/>
          <w:lang w:val="en-US"/>
        </w:rPr>
        <w:t xml:space="preserve"> </w:t>
      </w:r>
    </w:p>
    <w:p w:rsidR="009D4024" w:rsidRPr="00946E2C" w:rsidRDefault="009D4024" w:rsidP="009D4024">
      <w:pPr>
        <w:pStyle w:val="af8"/>
        <w:numPr>
          <w:ilvl w:val="0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 xml:space="preserve">Pre-MG is deactivated </w:t>
      </w:r>
      <w:r w:rsidRPr="00946E2C">
        <w:rPr>
          <w:rFonts w:hint="eastAsia"/>
          <w:b/>
          <w:sz w:val="20"/>
          <w:lang w:val="en-US"/>
        </w:rPr>
        <w:t>after DCI/timer based BWP switching</w:t>
      </w:r>
      <w:r w:rsidRPr="00946E2C">
        <w:rPr>
          <w:b/>
          <w:sz w:val="20"/>
          <w:lang w:val="en-US"/>
        </w:rPr>
        <w:t xml:space="preserve"> if </w:t>
      </w:r>
    </w:p>
    <w:p w:rsidR="009D4024" w:rsidRPr="00946E2C" w:rsidRDefault="009D4024" w:rsidP="009D4024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b/>
          <w:sz w:val="20"/>
          <w:lang w:val="en-US"/>
        </w:rPr>
        <w:t>the BW of the SSB configured for measurement is fully within the BW of the active</w:t>
      </w:r>
      <w:r w:rsidRPr="00946E2C">
        <w:rPr>
          <w:rFonts w:hint="eastAsia"/>
          <w:b/>
          <w:sz w:val="20"/>
          <w:lang w:val="en-US"/>
        </w:rPr>
        <w:t xml:space="preserve"> BWP, and </w:t>
      </w:r>
    </w:p>
    <w:p w:rsidR="009D4024" w:rsidRPr="00946E2C" w:rsidRDefault="009D4024" w:rsidP="009D4024">
      <w:pPr>
        <w:pStyle w:val="af8"/>
        <w:numPr>
          <w:ilvl w:val="1"/>
          <w:numId w:val="4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946E2C">
        <w:rPr>
          <w:rFonts w:hint="eastAsia"/>
          <w:b/>
          <w:sz w:val="20"/>
          <w:lang w:val="en-US"/>
        </w:rPr>
        <w:t>inter-frequency CSI-RS based L3 measurement and PRS measurement are not configured</w:t>
      </w:r>
      <w:r w:rsidRPr="00946E2C">
        <w:rPr>
          <w:b/>
          <w:sz w:val="20"/>
          <w:lang w:val="en-US"/>
        </w:rPr>
        <w:t xml:space="preserve"> </w:t>
      </w:r>
    </w:p>
    <w:p w:rsidR="009D4024" w:rsidRPr="00D33937" w:rsidRDefault="009D4024" w:rsidP="009D4024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 xml:space="preserve">Proposal 9: UE autonomous activation/deactivation of Pre-MG can be a UE capability. </w:t>
      </w:r>
    </w:p>
    <w:p w:rsidR="006A3170" w:rsidRPr="003C51F7" w:rsidRDefault="003C51F7" w:rsidP="003C51F7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>roposal</w:t>
      </w:r>
      <w:r>
        <w:rPr>
          <w:rFonts w:hint="eastAsia"/>
          <w:b/>
          <w:lang w:eastAsia="zh-CN"/>
        </w:rPr>
        <w:t xml:space="preserve"> 10</w:t>
      </w:r>
      <w:r w:rsidRPr="00D9324B">
        <w:rPr>
          <w:rFonts w:hint="eastAsia"/>
          <w:b/>
          <w:lang w:eastAsia="zh-CN"/>
        </w:rPr>
        <w:t xml:space="preserve">: </w:t>
      </w:r>
      <w:r w:rsidRPr="00C97B82">
        <w:rPr>
          <w:b/>
          <w:lang w:eastAsia="zh-CN"/>
        </w:rPr>
        <w:t>If BWP switch occurs and the pre-configured MG is activated or deactivated during the measurement period, it is preferred to define requirements based on the number of resources within gap and without gap</w:t>
      </w:r>
      <w:r>
        <w:rPr>
          <w:rFonts w:hint="eastAsia"/>
          <w:b/>
          <w:lang w:eastAsia="zh-CN"/>
        </w:rPr>
        <w:t xml:space="preserve"> respectively or to use the measurement requirements with longer delay</w:t>
      </w:r>
      <w:r>
        <w:rPr>
          <w:rFonts w:hint="eastAsia"/>
          <w:b/>
          <w:lang w:val="en-US" w:eastAsia="zh-CN"/>
        </w:rPr>
        <w:t xml:space="preserve">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D90121" w:rsidRDefault="00730913" w:rsidP="00730913">
      <w:pPr>
        <w:pStyle w:val="af8"/>
        <w:numPr>
          <w:ilvl w:val="0"/>
          <w:numId w:val="18"/>
        </w:numPr>
        <w:tabs>
          <w:tab w:val="left" w:pos="360"/>
        </w:tabs>
        <w:spacing w:before="120"/>
        <w:ind w:firstLineChars="0"/>
        <w:rPr>
          <w:lang w:val="en-US"/>
        </w:rPr>
      </w:pPr>
      <w:bookmarkStart w:id="4" w:name="OLE_LINK7"/>
      <w:bookmarkStart w:id="5" w:name="OLE_LINK8"/>
      <w:r w:rsidRPr="00730913">
        <w:rPr>
          <w:lang w:val="en-US"/>
        </w:rPr>
        <w:t>R4-2115340</w:t>
      </w:r>
      <w:r w:rsidR="00A83DF1" w:rsidRPr="00594EA9">
        <w:rPr>
          <w:rFonts w:hint="eastAsia"/>
          <w:lang w:val="en-US"/>
        </w:rPr>
        <w:t xml:space="preserve">, </w:t>
      </w:r>
      <w:r w:rsidR="00C151C2" w:rsidRPr="00C151C2">
        <w:t>WF on R17 NR MG enhancements – Pre-configured MG</w:t>
      </w:r>
      <w:r w:rsidR="00A83DF1" w:rsidRPr="00594EA9">
        <w:rPr>
          <w:rFonts w:hint="eastAsia"/>
          <w:lang w:val="en-US"/>
        </w:rPr>
        <w:t xml:space="preserve">, </w:t>
      </w:r>
      <w:bookmarkEnd w:id="4"/>
      <w:bookmarkEnd w:id="5"/>
      <w:r w:rsidR="00C151C2" w:rsidRPr="00594EA9">
        <w:rPr>
          <w:rFonts w:hint="eastAsia"/>
          <w:lang w:val="en-US"/>
        </w:rPr>
        <w:t xml:space="preserve">Intel </w:t>
      </w:r>
    </w:p>
    <w:p w:rsidR="00A67F76" w:rsidRDefault="008A06BF" w:rsidP="008A06BF">
      <w:pPr>
        <w:pStyle w:val="af8"/>
        <w:numPr>
          <w:ilvl w:val="0"/>
          <w:numId w:val="18"/>
        </w:numPr>
        <w:tabs>
          <w:tab w:val="left" w:pos="360"/>
        </w:tabs>
        <w:spacing w:before="120"/>
        <w:ind w:firstLineChars="0"/>
        <w:rPr>
          <w:lang w:val="en-US"/>
        </w:rPr>
      </w:pPr>
      <w:r w:rsidRPr="008A06BF">
        <w:rPr>
          <w:lang w:val="en-US"/>
        </w:rPr>
        <w:t>R4-2115438</w:t>
      </w:r>
      <w:r>
        <w:rPr>
          <w:rFonts w:hint="eastAsia"/>
          <w:lang w:val="en-US"/>
        </w:rPr>
        <w:t xml:space="preserve">, </w:t>
      </w:r>
      <w:r w:rsidRPr="008A06BF">
        <w:rPr>
          <w:lang w:val="en-US"/>
        </w:rPr>
        <w:t>LS on R17 NR MG enhancements – Pre-configured MG</w:t>
      </w:r>
      <w:r>
        <w:rPr>
          <w:rFonts w:hint="eastAsia"/>
          <w:lang w:val="en-US"/>
        </w:rPr>
        <w:t>, Huawei,vivo</w:t>
      </w:r>
    </w:p>
    <w:p w:rsidR="00BA4360" w:rsidRDefault="00A67F76" w:rsidP="00265937">
      <w:pPr>
        <w:numPr>
          <w:ilvl w:val="0"/>
          <w:numId w:val="18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2E2DBF">
        <w:rPr>
          <w:lang w:val="en-US" w:eastAsia="zh-CN"/>
        </w:rPr>
        <w:t>3GPP TS 38.331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“</w:t>
      </w:r>
      <w:r w:rsidRPr="002E2DBF">
        <w:rPr>
          <w:lang w:val="en-US" w:eastAsia="zh-CN"/>
        </w:rPr>
        <w:t>NR;</w:t>
      </w:r>
      <w:r>
        <w:rPr>
          <w:rFonts w:hint="eastAsia"/>
          <w:lang w:val="en-US" w:eastAsia="zh-CN"/>
        </w:rPr>
        <w:t xml:space="preserve"> </w:t>
      </w:r>
      <w:r w:rsidRPr="002E2DBF">
        <w:rPr>
          <w:lang w:val="en-US" w:eastAsia="zh-CN"/>
        </w:rPr>
        <w:t>Radio Resource Control (RRC) protocol specification”</w:t>
      </w:r>
      <w:r>
        <w:rPr>
          <w:rFonts w:hint="eastAsia"/>
          <w:lang w:val="en-US" w:eastAsia="zh-CN"/>
        </w:rPr>
        <w:t xml:space="preserve"> </w:t>
      </w:r>
    </w:p>
    <w:p w:rsidR="00BA4360" w:rsidRDefault="00BA4360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:rsidR="00BA4360" w:rsidRDefault="00BA4360" w:rsidP="00BA436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</w:p>
    <w:p w:rsidR="00BA4360" w:rsidRPr="004A68B6" w:rsidRDefault="00BA4360" w:rsidP="00BA4360">
      <w:pPr>
        <w:rPr>
          <w:lang w:val="en-US" w:eastAsia="zh-CN"/>
        </w:rPr>
      </w:pPr>
    </w:p>
    <w:p w:rsidR="00BA4360" w:rsidRDefault="00BA4360" w:rsidP="00BA4360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6" w:name="OLE_LINK50"/>
      <w:bookmarkStart w:id="7" w:name="OLE_LINK51"/>
      <w:bookmarkStart w:id="8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6"/>
      <w:bookmarkEnd w:id="7"/>
      <w:bookmarkEnd w:id="8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R4-21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:rsidR="00BA4360" w:rsidRDefault="00BA4360" w:rsidP="00BA4360">
      <w:pPr>
        <w:pStyle w:val="a4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Nov.</w:t>
      </w:r>
      <w:r>
        <w:rPr>
          <w:sz w:val="22"/>
          <w:szCs w:val="22"/>
        </w:rPr>
        <w:t xml:space="preserve"> 1 – </w:t>
      </w:r>
      <w:r>
        <w:rPr>
          <w:rFonts w:hint="eastAsia"/>
          <w:sz w:val="22"/>
          <w:szCs w:val="22"/>
          <w:lang w:eastAsia="zh-CN"/>
        </w:rPr>
        <w:t>12</w:t>
      </w:r>
      <w:r>
        <w:rPr>
          <w:sz w:val="22"/>
          <w:szCs w:val="22"/>
        </w:rPr>
        <w:t>, 2021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rPr>
          <w:lang w:eastAsia="zh-CN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F756D">
        <w:rPr>
          <w:rFonts w:ascii="Arial" w:hAnsi="Arial" w:cs="Arial" w:hint="eastAsia"/>
          <w:sz w:val="22"/>
          <w:szCs w:val="22"/>
          <w:lang w:eastAsia="zh-CN"/>
        </w:rPr>
        <w:t xml:space="preserve">[draft] 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LS on R17 NR MG enhancements – </w:t>
      </w:r>
      <w:r w:rsidR="006D0C83">
        <w:rPr>
          <w:rFonts w:ascii="Arial" w:hAnsi="Arial" w:cs="Arial" w:hint="eastAsia"/>
          <w:bCs/>
          <w:sz w:val="22"/>
          <w:szCs w:val="22"/>
          <w:lang w:eastAsia="zh-CN"/>
        </w:rPr>
        <w:t>Pre-configured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 MG</w:t>
      </w:r>
    </w:p>
    <w:p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1"/>
    <w:bookmarkEnd w:id="12"/>
    <w:bookmarkEnd w:id="13"/>
    <w:p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83061">
        <w:rPr>
          <w:rFonts w:ascii="Arial" w:hAnsi="Arial" w:cs="Arial"/>
          <w:sz w:val="22"/>
          <w:szCs w:val="22"/>
        </w:rPr>
        <w:t>NR_MG_enh-Core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bookmarkStart w:id="17" w:name="OLE_LINK47"/>
      <w:bookmarkStart w:id="18" w:name="OLE_LINK48"/>
      <w:bookmarkStart w:id="19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4"/>
      <w:bookmarkEnd w:id="15"/>
      <w:bookmarkEnd w:id="16"/>
      <w:bookmarkEnd w:id="17"/>
      <w:bookmarkEnd w:id="18"/>
      <w:bookmarkEnd w:id="19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0" w:name="OLE_LINK45"/>
      <w:bookmarkStart w:id="2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0"/>
    <w:bookmarkEnd w:id="21"/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hyperlink r:id="rId8" w:history="1">
        <w:r w:rsidRPr="006F68C4">
          <w:rPr>
            <w:rStyle w:val="ac"/>
            <w:rFonts w:cs="Arial" w:hint="eastAsia"/>
            <w:sz w:val="22"/>
            <w:szCs w:val="22"/>
            <w:lang w:eastAsia="zh-CN"/>
          </w:rPr>
          <w:t>guoqiuge@CATT.cn</w:t>
        </w:r>
      </w:hyperlink>
    </w:p>
    <w:p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pStyle w:val="1"/>
      </w:pPr>
      <w:r>
        <w:t>1</w:t>
      </w:r>
      <w:r>
        <w:tab/>
        <w:t>Overall description</w:t>
      </w:r>
    </w:p>
    <w:p w:rsidR="00BA4360" w:rsidRDefault="00BA4360" w:rsidP="00BA436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is working on </w:t>
      </w:r>
      <w:r w:rsidR="00A52F2C">
        <w:rPr>
          <w:rFonts w:hint="eastAsia"/>
          <w:lang w:val="en-US" w:eastAsia="zh-CN"/>
        </w:rPr>
        <w:t>pre-configured MG</w:t>
      </w:r>
      <w:r>
        <w:rPr>
          <w:rFonts w:hint="eastAsia"/>
          <w:lang w:val="en-US" w:eastAsia="zh-CN"/>
        </w:rPr>
        <w:t xml:space="preserve"> in R17 </w:t>
      </w:r>
      <w:r w:rsidRPr="00572D9E">
        <w:rPr>
          <w:lang w:val="en-US" w:eastAsia="zh-CN"/>
        </w:rPr>
        <w:t>NR and MR-DC measurement gap enhancement</w:t>
      </w:r>
      <w:r>
        <w:rPr>
          <w:rFonts w:hint="eastAsia"/>
          <w:lang w:val="en-US" w:eastAsia="zh-CN"/>
        </w:rPr>
        <w:t>s and has sent LS [1] to RAN</w:t>
      </w:r>
      <w:r w:rsidR="00E6118B">
        <w:rPr>
          <w:rFonts w:hint="eastAsia"/>
          <w:lang w:val="en-US" w:eastAsia="zh-CN"/>
        </w:rPr>
        <w:t xml:space="preserve">2 </w:t>
      </w:r>
      <w:r>
        <w:rPr>
          <w:rFonts w:hint="eastAsia"/>
          <w:lang w:val="en-US" w:eastAsia="zh-CN"/>
        </w:rPr>
        <w:t>about the progress in RAN4#100e meeting.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 xml:space="preserve">further discussed </w:t>
      </w:r>
      <w:r w:rsidR="000B28A5">
        <w:rPr>
          <w:rFonts w:hint="eastAsia"/>
          <w:lang w:val="en-US" w:eastAsia="zh-CN"/>
        </w:rPr>
        <w:t>pre-configured MG</w:t>
      </w:r>
      <w:r>
        <w:rPr>
          <w:rFonts w:hint="eastAsia"/>
          <w:lang w:val="en-US" w:eastAsia="zh-CN"/>
        </w:rPr>
        <w:t xml:space="preserve"> in RAN4#101e meeting and reached the following further agreements: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A4360" w:rsidTr="000860B4">
        <w:tc>
          <w:tcPr>
            <w:tcW w:w="9857" w:type="dxa"/>
          </w:tcPr>
          <w:p w:rsidR="00BA4360" w:rsidRPr="00C23AB9" w:rsidRDefault="0035339D" w:rsidP="000860B4">
            <w:pPr>
              <w:pStyle w:val="af0"/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C23AB9">
              <w:rPr>
                <w:b/>
                <w:bCs/>
                <w:lang w:val="en-US" w:eastAsia="zh-CN"/>
              </w:rPr>
              <w:t>F</w:t>
            </w:r>
            <w:r w:rsidRPr="00C23AB9">
              <w:rPr>
                <w:rFonts w:hint="eastAsia"/>
                <w:b/>
                <w:bCs/>
                <w:lang w:val="en-US" w:eastAsia="zh-CN"/>
              </w:rPr>
              <w:t xml:space="preserve">or use case: </w:t>
            </w:r>
          </w:p>
          <w:p w:rsidR="0035339D" w:rsidRPr="00C23AB9" w:rsidRDefault="0035339D" w:rsidP="000860B4">
            <w:pPr>
              <w:pStyle w:val="af0"/>
              <w:spacing w:beforeLines="50" w:before="120" w:afterLines="50" w:after="120"/>
              <w:rPr>
                <w:bCs/>
                <w:lang w:val="en-US" w:eastAsia="zh-CN"/>
              </w:rPr>
            </w:pPr>
            <w:r w:rsidRPr="00C23AB9">
              <w:rPr>
                <w:bCs/>
                <w:highlight w:val="green"/>
                <w:lang w:val="en-US" w:eastAsia="zh-CN"/>
              </w:rPr>
              <w:t>Agreement</w:t>
            </w:r>
            <w:r w:rsidRPr="00C23AB9">
              <w:rPr>
                <w:rFonts w:hint="eastAsia"/>
                <w:bCs/>
                <w:highlight w:val="green"/>
                <w:lang w:val="en-US" w:eastAsia="zh-CN"/>
              </w:rPr>
              <w:t>s</w:t>
            </w:r>
            <w:r w:rsidRPr="00C23AB9">
              <w:rPr>
                <w:rFonts w:hint="eastAsia"/>
                <w:bCs/>
                <w:lang w:val="en-US" w:eastAsia="zh-CN"/>
              </w:rPr>
              <w:t xml:space="preserve">: </w:t>
            </w:r>
          </w:p>
          <w:p w:rsidR="0035339D" w:rsidRPr="00C23AB9" w:rsidRDefault="0035339D" w:rsidP="002B623D">
            <w:pPr>
              <w:pStyle w:val="af8"/>
              <w:numPr>
                <w:ilvl w:val="0"/>
                <w:numId w:val="35"/>
              </w:numPr>
              <w:spacing w:line="240" w:lineRule="auto"/>
              <w:ind w:firstLineChars="0" w:hanging="357"/>
              <w:rPr>
                <w:rFonts w:eastAsiaTheme="minorEastAsia"/>
              </w:rPr>
            </w:pPr>
            <w:r w:rsidRPr="00C23AB9">
              <w:rPr>
                <w:rFonts w:eastAsiaTheme="minorEastAsia"/>
              </w:rPr>
              <w:t>Pre-configured MG for SSB measurements shall be configured.</w:t>
            </w:r>
          </w:p>
          <w:p w:rsidR="0035339D" w:rsidRPr="00C23AB9" w:rsidRDefault="0035339D" w:rsidP="002B623D">
            <w:pPr>
              <w:pStyle w:val="af8"/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 w:hanging="357"/>
              <w:jc w:val="left"/>
              <w:textAlignment w:val="baseline"/>
              <w:rPr>
                <w:rFonts w:eastAsiaTheme="minorEastAsia"/>
              </w:rPr>
            </w:pPr>
            <w:r w:rsidRPr="00C23AB9">
              <w:rPr>
                <w:rFonts w:eastAsiaTheme="minorEastAsia"/>
              </w:rPr>
              <w:t>It is feasible to config</w:t>
            </w:r>
            <w:r w:rsidRPr="00C23AB9">
              <w:rPr>
                <w:rFonts w:eastAsiaTheme="minorEastAsia" w:hint="eastAsia"/>
              </w:rPr>
              <w:t>ure</w:t>
            </w:r>
            <w:r w:rsidRPr="00C23AB9">
              <w:rPr>
                <w:rFonts w:eastAsiaTheme="minorEastAsia"/>
              </w:rPr>
              <w:t xml:space="preserve"> Pre-MG for PRS measurements. </w:t>
            </w:r>
          </w:p>
          <w:p w:rsidR="0035339D" w:rsidRPr="00C23AB9" w:rsidRDefault="0035339D" w:rsidP="002B623D">
            <w:pPr>
              <w:pStyle w:val="af8"/>
              <w:numPr>
                <w:ilvl w:val="1"/>
                <w:numId w:val="35"/>
              </w:numPr>
              <w:spacing w:line="240" w:lineRule="auto"/>
              <w:ind w:firstLineChars="0" w:hanging="357"/>
              <w:rPr>
                <w:rFonts w:eastAsiaTheme="minorEastAsia"/>
              </w:rPr>
            </w:pPr>
            <w:r w:rsidRPr="00C23AB9">
              <w:rPr>
                <w:rFonts w:eastAsiaTheme="minorEastAsia"/>
              </w:rPr>
              <w:t>It is up to NW to configure either Pre-MG which shall be always activated or legacy MG for PRS measurement</w:t>
            </w:r>
          </w:p>
          <w:p w:rsidR="0035339D" w:rsidRPr="00C23AB9" w:rsidRDefault="0035339D" w:rsidP="002B623D">
            <w:pPr>
              <w:pStyle w:val="af8"/>
              <w:numPr>
                <w:ilvl w:val="0"/>
                <w:numId w:val="35"/>
              </w:numPr>
              <w:spacing w:line="240" w:lineRule="auto"/>
              <w:ind w:firstLineChars="0" w:hanging="357"/>
              <w:rPr>
                <w:rFonts w:eastAsiaTheme="minorEastAsia"/>
              </w:rPr>
            </w:pPr>
            <w:r w:rsidRPr="00C23AB9">
              <w:rPr>
                <w:rFonts w:eastAsiaTheme="minorEastAsia"/>
              </w:rPr>
              <w:t xml:space="preserve">It is feasible to configure a Pre-MG for CSI-RS L3 inter-frequency measurement. </w:t>
            </w:r>
          </w:p>
          <w:p w:rsidR="0035339D" w:rsidRPr="00C23AB9" w:rsidRDefault="0035339D" w:rsidP="002B623D">
            <w:pPr>
              <w:pStyle w:val="af8"/>
              <w:numPr>
                <w:ilvl w:val="1"/>
                <w:numId w:val="35"/>
              </w:numPr>
              <w:spacing w:line="240" w:lineRule="auto"/>
              <w:ind w:firstLineChars="0" w:hanging="357"/>
              <w:rPr>
                <w:rFonts w:eastAsiaTheme="minorEastAsia"/>
              </w:rPr>
            </w:pPr>
            <w:r w:rsidRPr="00C23AB9">
              <w:rPr>
                <w:rFonts w:eastAsiaTheme="minorEastAsia"/>
              </w:rPr>
              <w:t>It is up to NW to configure either Pre-MG which shall be always activated or legacy MG for CSI-RS L3 inter-frequency</w:t>
            </w:r>
          </w:p>
          <w:p w:rsidR="009B6308" w:rsidRPr="00C23AB9" w:rsidRDefault="009B6308" w:rsidP="009B6308">
            <w:pPr>
              <w:rPr>
                <w:rFonts w:eastAsiaTheme="minorEastAsia"/>
                <w:lang w:eastAsia="zh-CN"/>
              </w:rPr>
            </w:pPr>
          </w:p>
          <w:p w:rsidR="0035339D" w:rsidRPr="00C23AB9" w:rsidRDefault="00782363" w:rsidP="00782363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b/>
                <w:lang w:eastAsia="zh-CN"/>
              </w:rPr>
            </w:pPr>
            <w:r w:rsidRPr="00C23AB9">
              <w:rPr>
                <w:rFonts w:eastAsiaTheme="minorEastAsia"/>
                <w:b/>
                <w:lang w:eastAsia="zh-CN"/>
              </w:rPr>
              <w:t>F</w:t>
            </w:r>
            <w:r w:rsidRPr="00C23AB9">
              <w:rPr>
                <w:rFonts w:eastAsiaTheme="minorEastAsia" w:hint="eastAsia"/>
                <w:b/>
                <w:lang w:eastAsia="zh-CN"/>
              </w:rPr>
              <w:t xml:space="preserve">or </w:t>
            </w:r>
            <w:r w:rsidR="002B623D" w:rsidRPr="00C23AB9">
              <w:rPr>
                <w:rFonts w:eastAsiaTheme="minorEastAsia" w:hint="eastAsia"/>
                <w:b/>
                <w:lang w:eastAsia="zh-CN"/>
              </w:rPr>
              <w:t>activation/deactivation</w:t>
            </w:r>
            <w:r w:rsidRPr="00C23AB9">
              <w:rPr>
                <w:rFonts w:eastAsiaTheme="minorEastAsia" w:hint="eastAsia"/>
                <w:b/>
                <w:lang w:eastAsia="zh-CN"/>
              </w:rPr>
              <w:t xml:space="preserve"> of Pre-configured MG: </w:t>
            </w:r>
          </w:p>
          <w:p w:rsidR="00782363" w:rsidRPr="008F29F3" w:rsidRDefault="002B623D" w:rsidP="002B623D">
            <w:pPr>
              <w:pStyle w:val="af8"/>
              <w:numPr>
                <w:ilvl w:val="0"/>
                <w:numId w:val="35"/>
              </w:numPr>
              <w:spacing w:line="240" w:lineRule="auto"/>
              <w:ind w:left="714" w:firstLineChars="0" w:hanging="357"/>
              <w:rPr>
                <w:rFonts w:eastAsiaTheme="minorEastAsia"/>
                <w:highlight w:val="yellow"/>
              </w:rPr>
            </w:pPr>
            <w:r w:rsidRPr="008F29F3">
              <w:rPr>
                <w:rFonts w:eastAsiaTheme="minorEastAsia"/>
                <w:highlight w:val="yellow"/>
              </w:rPr>
              <w:t xml:space="preserve">MAC CE based </w:t>
            </w:r>
            <w:r w:rsidRPr="008F29F3">
              <w:rPr>
                <w:rFonts w:eastAsiaTheme="minorEastAsia" w:hint="eastAsia"/>
                <w:highlight w:val="yellow"/>
              </w:rPr>
              <w:t>activation/deactivation</w:t>
            </w:r>
            <w:r w:rsidRPr="008F29F3">
              <w:rPr>
                <w:rFonts w:eastAsiaTheme="minorEastAsia"/>
                <w:highlight w:val="yellow"/>
              </w:rPr>
              <w:t xml:space="preserve"> method is supported</w:t>
            </w:r>
          </w:p>
          <w:p w:rsidR="0035339D" w:rsidRPr="002B623D" w:rsidRDefault="002B623D" w:rsidP="002B623D">
            <w:pPr>
              <w:pStyle w:val="af8"/>
              <w:numPr>
                <w:ilvl w:val="0"/>
                <w:numId w:val="35"/>
              </w:numPr>
              <w:spacing w:line="240" w:lineRule="auto"/>
              <w:ind w:left="714" w:firstLineChars="0" w:hanging="357"/>
              <w:rPr>
                <w:rFonts w:eastAsiaTheme="minorEastAsia"/>
              </w:rPr>
            </w:pPr>
            <w:r w:rsidRPr="008F29F3">
              <w:rPr>
                <w:rFonts w:eastAsiaTheme="minorEastAsia"/>
                <w:highlight w:val="yellow"/>
              </w:rPr>
              <w:t xml:space="preserve">UE capability on the support of NW-controlled and autonomous pre-configured MG activation/deactivation mechanisms </w:t>
            </w:r>
            <w:r w:rsidRPr="008F29F3">
              <w:rPr>
                <w:rFonts w:eastAsiaTheme="minorEastAsia" w:hint="eastAsia"/>
                <w:highlight w:val="yellow"/>
              </w:rPr>
              <w:t>should be defined.</w:t>
            </w:r>
            <w:r>
              <w:rPr>
                <w:rFonts w:eastAsiaTheme="minorEastAsia" w:hint="eastAsia"/>
              </w:rPr>
              <w:t xml:space="preserve"> </w:t>
            </w:r>
          </w:p>
        </w:tc>
      </w:tr>
    </w:tbl>
    <w:p w:rsidR="00BA4360" w:rsidRDefault="00BA4360" w:rsidP="00BA4360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The discussion for </w:t>
      </w:r>
      <w:r w:rsidR="00EC269F">
        <w:rPr>
          <w:rFonts w:hint="eastAsia"/>
          <w:szCs w:val="22"/>
          <w:lang w:eastAsia="zh-CN"/>
        </w:rPr>
        <w:t>pre-configured MG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:rsidR="00BA4360" w:rsidRPr="00E51836" w:rsidRDefault="00BA4360" w:rsidP="00BA4360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>
        <w:rPr>
          <w:rFonts w:hint="eastAsia"/>
          <w:szCs w:val="22"/>
          <w:lang w:eastAsia="zh-CN"/>
        </w:rPr>
        <w:t>when</w:t>
      </w:r>
      <w:r w:rsidRPr="00E51836">
        <w:rPr>
          <w:rFonts w:hint="eastAsia"/>
          <w:szCs w:val="22"/>
          <w:lang w:eastAsia="zh-CN"/>
        </w:rPr>
        <w:t xml:space="preserve"> implement</w:t>
      </w:r>
      <w:r>
        <w:rPr>
          <w:rFonts w:hint="eastAsia"/>
          <w:szCs w:val="22"/>
          <w:lang w:eastAsia="zh-CN"/>
        </w:rPr>
        <w:t>ing</w:t>
      </w:r>
      <w:r w:rsidRPr="00E51836"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signalling</w:t>
      </w:r>
      <w:r>
        <w:rPr>
          <w:rFonts w:hint="eastAsia"/>
          <w:szCs w:val="22"/>
          <w:lang w:eastAsia="zh-CN"/>
        </w:rPr>
        <w:t xml:space="preserve"> support</w:t>
      </w:r>
      <w:r w:rsidRPr="00E51836">
        <w:rPr>
          <w:rFonts w:hint="eastAsia"/>
          <w:szCs w:val="22"/>
          <w:lang w:eastAsia="zh-CN"/>
        </w:rPr>
        <w:t xml:space="preserve"> of </w:t>
      </w:r>
      <w:r w:rsidR="001C029E">
        <w:rPr>
          <w:rFonts w:hint="eastAsia"/>
          <w:szCs w:val="22"/>
          <w:lang w:eastAsia="zh-CN"/>
        </w:rPr>
        <w:t>pre-configured MG</w:t>
      </w:r>
      <w:r w:rsidRPr="00E51836">
        <w:rPr>
          <w:rFonts w:hint="eastAsia"/>
          <w:szCs w:val="22"/>
          <w:lang w:eastAsia="zh-CN"/>
        </w:rPr>
        <w:t xml:space="preserve">. </w:t>
      </w:r>
    </w:p>
    <w:p w:rsidR="00BA4360" w:rsidRPr="00EB76EF" w:rsidRDefault="00BA4360" w:rsidP="00BA4360">
      <w:pPr>
        <w:spacing w:beforeLines="100" w:before="240"/>
        <w:rPr>
          <w:lang w:eastAsia="zh-CN"/>
        </w:rPr>
      </w:pPr>
    </w:p>
    <w:p w:rsidR="00BA4360" w:rsidRDefault="00BA4360" w:rsidP="00BA4360">
      <w:pPr>
        <w:pStyle w:val="1"/>
      </w:pPr>
      <w:r>
        <w:t>2</w:t>
      </w:r>
      <w:r>
        <w:tab/>
        <w:t>Actions</w:t>
      </w:r>
    </w:p>
    <w:p w:rsidR="00BA4360" w:rsidRDefault="00BA4360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BA4360" w:rsidRDefault="00BA4360" w:rsidP="00BA4360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8617BB">
        <w:rPr>
          <w:szCs w:val="22"/>
        </w:rPr>
        <w:t xml:space="preserve">RAN4 kindly asks RAN2 to take the above information into account when implementing the signalling support of </w:t>
      </w:r>
      <w:r w:rsidR="00C15D48">
        <w:rPr>
          <w:rFonts w:hint="eastAsia"/>
          <w:szCs w:val="22"/>
          <w:lang w:eastAsia="zh-CN"/>
        </w:rPr>
        <w:t>pre-configured MG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:rsidR="00BA4360" w:rsidRDefault="00BA4360" w:rsidP="00BA4360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A4360" w:rsidRPr="00C13107" w:rsidRDefault="00BA4360" w:rsidP="00BA4360">
      <w:pPr>
        <w:rPr>
          <w:lang w:eastAsia="zh-CN"/>
        </w:rPr>
      </w:pPr>
      <w:bookmarkStart w:id="22" w:name="OLE_LINK53"/>
      <w:bookmarkStart w:id="23" w:name="OLE_LINK54"/>
      <w:r w:rsidRPr="00F6342B">
        <w:t>TSG RAN WG4 Meeting #</w:t>
      </w:r>
      <w:r>
        <w:t>10</w:t>
      </w:r>
      <w:r>
        <w:rPr>
          <w:rFonts w:hint="eastAsia"/>
          <w:lang w:eastAsia="zh-CN"/>
        </w:rPr>
        <w:t>1bis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Jan.</w:t>
      </w:r>
      <w:r>
        <w:t xml:space="preserve"> 1</w:t>
      </w:r>
      <w:r>
        <w:rPr>
          <w:rFonts w:hint="eastAsia"/>
          <w:lang w:eastAsia="zh-CN"/>
        </w:rPr>
        <w:t>7</w:t>
      </w:r>
      <w:r w:rsidRPr="00F6342B">
        <w:t xml:space="preserve"> – </w:t>
      </w:r>
      <w:r>
        <w:rPr>
          <w:rFonts w:hint="eastAsia"/>
          <w:lang w:eastAsia="zh-CN"/>
        </w:rPr>
        <w:t>25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  <w:bookmarkEnd w:id="22"/>
      <w:bookmarkEnd w:id="23"/>
    </w:p>
    <w:p w:rsidR="00BA4360" w:rsidRPr="006D28E1" w:rsidRDefault="00BA4360" w:rsidP="00BA4360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:rsidR="00BA4360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:rsidR="00BA4360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:rsidR="00BA4360" w:rsidRPr="00913C4A" w:rsidRDefault="00BA4360" w:rsidP="00BA4360">
      <w:pPr>
        <w:pStyle w:val="1"/>
        <w:rPr>
          <w:szCs w:val="36"/>
          <w:lang w:eastAsia="zh-CN"/>
        </w:rPr>
      </w:pPr>
      <w:r w:rsidRPr="00913C4A">
        <w:rPr>
          <w:rFonts w:hint="eastAsia"/>
          <w:szCs w:val="36"/>
        </w:rPr>
        <w:t xml:space="preserve">4 </w:t>
      </w:r>
      <w:r>
        <w:rPr>
          <w:szCs w:val="36"/>
        </w:rPr>
        <w:tab/>
      </w:r>
      <w:r>
        <w:rPr>
          <w:rFonts w:hint="eastAsia"/>
          <w:szCs w:val="36"/>
          <w:lang w:eastAsia="zh-CN"/>
        </w:rPr>
        <w:t>Reference</w:t>
      </w:r>
    </w:p>
    <w:p w:rsidR="00A67F76" w:rsidRPr="00FE7970" w:rsidRDefault="00BB7A46" w:rsidP="00BA4360">
      <w:pPr>
        <w:numPr>
          <w:ilvl w:val="0"/>
          <w:numId w:val="4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BB7A46">
        <w:rPr>
          <w:lang w:val="en-US" w:eastAsia="zh-CN"/>
        </w:rPr>
        <w:t>R4-2115438</w:t>
      </w:r>
      <w:r w:rsidR="00BA4360">
        <w:rPr>
          <w:rFonts w:hint="eastAsia"/>
          <w:lang w:val="en-US" w:eastAsia="zh-CN"/>
        </w:rPr>
        <w:t xml:space="preserve"> </w:t>
      </w:r>
      <w:r w:rsidR="00BA4360" w:rsidRPr="00F77126">
        <w:rPr>
          <w:lang w:val="en-US" w:eastAsia="zh-CN"/>
        </w:rPr>
        <w:t>LS on R17 NR MG enhancements –</w:t>
      </w:r>
      <w:r w:rsidRPr="00BB7A46">
        <w:rPr>
          <w:lang w:val="en-US" w:eastAsia="zh-CN"/>
        </w:rPr>
        <w:t>Pre-configured MG</w:t>
      </w:r>
      <w:r w:rsidR="00BA4360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Huawei, vivo</w:t>
      </w:r>
    </w:p>
    <w:sectPr w:rsidR="00A67F76" w:rsidRPr="00FE797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476" w:rsidRDefault="00AB1476">
      <w:r>
        <w:separator/>
      </w:r>
    </w:p>
  </w:endnote>
  <w:endnote w:type="continuationSeparator" w:id="0">
    <w:p w:rsidR="00AB1476" w:rsidRDefault="00AB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476" w:rsidRDefault="00AB1476">
      <w:r>
        <w:separator/>
      </w:r>
    </w:p>
  </w:footnote>
  <w:footnote w:type="continuationSeparator" w:id="0">
    <w:p w:rsidR="00AB1476" w:rsidRDefault="00AB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11D0"/>
    <w:multiLevelType w:val="hybridMultilevel"/>
    <w:tmpl w:val="F6165A6E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B83C54"/>
    <w:multiLevelType w:val="hybridMultilevel"/>
    <w:tmpl w:val="620AB7AC"/>
    <w:lvl w:ilvl="0" w:tplc="FB188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6153C">
      <w:start w:val="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AE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40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9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C4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6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8B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4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7427FA3"/>
    <w:multiLevelType w:val="hybridMultilevel"/>
    <w:tmpl w:val="EFBC97DC"/>
    <w:lvl w:ilvl="0" w:tplc="69484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05712">
      <w:start w:val="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D1EA">
      <w:start w:val="6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E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A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6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83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E4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DA559C"/>
    <w:multiLevelType w:val="hybridMultilevel"/>
    <w:tmpl w:val="EE12C7E8"/>
    <w:lvl w:ilvl="0" w:tplc="83EEC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C9546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4E64E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0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041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26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CE6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20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536B17"/>
    <w:multiLevelType w:val="hybridMultilevel"/>
    <w:tmpl w:val="5F9EA752"/>
    <w:lvl w:ilvl="0" w:tplc="62EEA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CA080">
      <w:start w:val="8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26F28">
      <w:start w:val="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09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8C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6239D1"/>
    <w:multiLevelType w:val="hybridMultilevel"/>
    <w:tmpl w:val="A34AE540"/>
    <w:lvl w:ilvl="0" w:tplc="5CA0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8F7A0">
      <w:start w:val="3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0A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E3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CC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E2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49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26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C1551C2"/>
    <w:multiLevelType w:val="hybridMultilevel"/>
    <w:tmpl w:val="9E0A579A"/>
    <w:lvl w:ilvl="0" w:tplc="2F286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6E8D4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C7D1C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0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25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67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E9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4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2B7359"/>
    <w:multiLevelType w:val="hybridMultilevel"/>
    <w:tmpl w:val="F72E360C"/>
    <w:lvl w:ilvl="0" w:tplc="FC6C7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0DFF6">
      <w:start w:val="15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EB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CF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E5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7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CD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BE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E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5E788E"/>
    <w:multiLevelType w:val="hybridMultilevel"/>
    <w:tmpl w:val="6464CAC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B5440C"/>
    <w:multiLevelType w:val="hybridMultilevel"/>
    <w:tmpl w:val="9020C2A8"/>
    <w:lvl w:ilvl="0" w:tplc="31223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264100">
      <w:start w:val="9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CE88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BE9B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4CA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9A3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C09F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C4D7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8CB1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83205C"/>
    <w:multiLevelType w:val="hybridMultilevel"/>
    <w:tmpl w:val="276845FE"/>
    <w:lvl w:ilvl="0" w:tplc="81C25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67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A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9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C7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25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81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B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F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7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40BF10E9"/>
    <w:multiLevelType w:val="hybridMultilevel"/>
    <w:tmpl w:val="E3B2E564"/>
    <w:lvl w:ilvl="0" w:tplc="D47ACB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55E36BE">
      <w:start w:val="90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46B380">
      <w:start w:val="90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B8D2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A630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3C79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FA4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1E4A1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01B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30C6E84"/>
    <w:multiLevelType w:val="hybridMultilevel"/>
    <w:tmpl w:val="2B1AD7CE"/>
    <w:lvl w:ilvl="0" w:tplc="91F0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1C2C0A">
      <w:start w:val="1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42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2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0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8B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2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B32B6F"/>
    <w:multiLevelType w:val="hybridMultilevel"/>
    <w:tmpl w:val="5FE0A404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2">
    <w:nsid w:val="47E56754"/>
    <w:multiLevelType w:val="hybridMultilevel"/>
    <w:tmpl w:val="9BF8E9A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E11101"/>
    <w:multiLevelType w:val="hybridMultilevel"/>
    <w:tmpl w:val="0308C484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4">
    <w:nsid w:val="4F32043A"/>
    <w:multiLevelType w:val="hybridMultilevel"/>
    <w:tmpl w:val="C660C934"/>
    <w:lvl w:ilvl="0" w:tplc="48344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2E85C">
      <w:start w:val="7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0C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CD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01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05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6F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C6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F540482"/>
    <w:multiLevelType w:val="hybridMultilevel"/>
    <w:tmpl w:val="F586ABD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E6079D"/>
    <w:multiLevelType w:val="hybridMultilevel"/>
    <w:tmpl w:val="5FB627DC"/>
    <w:lvl w:ilvl="0" w:tplc="99AE5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C1038">
      <w:start w:val="1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A6BB8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8A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8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2D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0A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D25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BC290A"/>
    <w:multiLevelType w:val="hybridMultilevel"/>
    <w:tmpl w:val="57DAB91A"/>
    <w:lvl w:ilvl="0" w:tplc="C3623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546E82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CEA86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07E53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CCA9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CDD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AA2B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B845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CAB2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5F14BC7"/>
    <w:multiLevelType w:val="hybridMultilevel"/>
    <w:tmpl w:val="C05885AA"/>
    <w:lvl w:ilvl="0" w:tplc="7098F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4C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40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E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08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84B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8C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AD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E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1">
    <w:nsid w:val="5E1A5C2B"/>
    <w:multiLevelType w:val="hybridMultilevel"/>
    <w:tmpl w:val="64FCB41E"/>
    <w:lvl w:ilvl="0" w:tplc="78E66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CC76A">
      <w:start w:val="3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0BA">
      <w:start w:val="1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181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09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C3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1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C5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4F56308"/>
    <w:multiLevelType w:val="hybridMultilevel"/>
    <w:tmpl w:val="E78216BA"/>
    <w:lvl w:ilvl="0" w:tplc="3516D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6BA08">
      <w:start w:val="16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16F8A6">
      <w:start w:val="16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EB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AC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A4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2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2E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D84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222122"/>
    <w:multiLevelType w:val="hybridMultilevel"/>
    <w:tmpl w:val="B07E6C18"/>
    <w:lvl w:ilvl="0" w:tplc="6758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46AC6">
      <w:start w:val="4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C6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C9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C7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746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E4E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2F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D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B781C19"/>
    <w:multiLevelType w:val="hybridMultilevel"/>
    <w:tmpl w:val="2A543420"/>
    <w:lvl w:ilvl="0" w:tplc="29EE0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E8706">
      <w:start w:val="15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EFABA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49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C5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06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C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A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E4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C467B9B"/>
    <w:multiLevelType w:val="hybridMultilevel"/>
    <w:tmpl w:val="951E0396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7">
    <w:nsid w:val="6E2139B7"/>
    <w:multiLevelType w:val="hybridMultilevel"/>
    <w:tmpl w:val="B0D43FAC"/>
    <w:lvl w:ilvl="0" w:tplc="0A40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4560A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A8282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46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E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F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2D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28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0A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562E41"/>
    <w:multiLevelType w:val="hybridMultilevel"/>
    <w:tmpl w:val="6116EFFE"/>
    <w:lvl w:ilvl="0" w:tplc="75D8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1C0">
      <w:start w:val="1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04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68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A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A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0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27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8F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1C1F4A"/>
    <w:multiLevelType w:val="hybridMultilevel"/>
    <w:tmpl w:val="44E68A1A"/>
    <w:lvl w:ilvl="0" w:tplc="96305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B4B588">
      <w:start w:val="3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E6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5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8F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2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80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28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16A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43F65AE"/>
    <w:multiLevelType w:val="hybridMultilevel"/>
    <w:tmpl w:val="06401890"/>
    <w:lvl w:ilvl="0" w:tplc="9CB42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506F8C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9EA09A">
      <w:start w:val="71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8C4F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00D5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F0A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AEE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00B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CAE4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>
    <w:nsid w:val="7A7F3588"/>
    <w:multiLevelType w:val="hybridMultilevel"/>
    <w:tmpl w:val="BDD894D2"/>
    <w:lvl w:ilvl="0" w:tplc="AFA0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BDE6">
      <w:start w:val="9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C4EB6">
      <w:start w:val="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AA9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EF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27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E3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E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06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8E4759"/>
    <w:multiLevelType w:val="hybridMultilevel"/>
    <w:tmpl w:val="C3C87552"/>
    <w:lvl w:ilvl="0" w:tplc="41CEC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04D470">
      <w:start w:val="91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C451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0C8A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08AA6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149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859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104C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E4C8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0"/>
  </w:num>
  <w:num w:numId="5">
    <w:abstractNumId w:val="35"/>
  </w:num>
  <w:num w:numId="6">
    <w:abstractNumId w:val="38"/>
  </w:num>
  <w:num w:numId="7">
    <w:abstractNumId w:val="37"/>
  </w:num>
  <w:num w:numId="8">
    <w:abstractNumId w:val="4"/>
  </w:num>
  <w:num w:numId="9">
    <w:abstractNumId w:val="21"/>
  </w:num>
  <w:num w:numId="10">
    <w:abstractNumId w:val="25"/>
  </w:num>
  <w:num w:numId="11">
    <w:abstractNumId w:val="11"/>
  </w:num>
  <w:num w:numId="12">
    <w:abstractNumId w:val="10"/>
  </w:num>
  <w:num w:numId="13">
    <w:abstractNumId w:val="32"/>
  </w:num>
  <w:num w:numId="14">
    <w:abstractNumId w:val="26"/>
  </w:num>
  <w:num w:numId="15">
    <w:abstractNumId w:val="7"/>
  </w:num>
  <w:num w:numId="16">
    <w:abstractNumId w:val="31"/>
  </w:num>
  <w:num w:numId="17">
    <w:abstractNumId w:val="39"/>
  </w:num>
  <w:num w:numId="18">
    <w:abstractNumId w:val="1"/>
  </w:num>
  <w:num w:numId="19">
    <w:abstractNumId w:val="36"/>
  </w:num>
  <w:num w:numId="20">
    <w:abstractNumId w:val="2"/>
  </w:num>
  <w:num w:numId="21">
    <w:abstractNumId w:val="41"/>
  </w:num>
  <w:num w:numId="22">
    <w:abstractNumId w:val="0"/>
  </w:num>
  <w:num w:numId="23">
    <w:abstractNumId w:val="23"/>
  </w:num>
  <w:num w:numId="24">
    <w:abstractNumId w:val="15"/>
  </w:num>
  <w:num w:numId="25">
    <w:abstractNumId w:val="34"/>
  </w:num>
  <w:num w:numId="26">
    <w:abstractNumId w:val="24"/>
  </w:num>
  <w:num w:numId="27">
    <w:abstractNumId w:val="28"/>
  </w:num>
  <w:num w:numId="28">
    <w:abstractNumId w:val="9"/>
  </w:num>
  <w:num w:numId="29">
    <w:abstractNumId w:val="5"/>
  </w:num>
  <w:num w:numId="30">
    <w:abstractNumId w:val="40"/>
  </w:num>
  <w:num w:numId="31">
    <w:abstractNumId w:val="18"/>
  </w:num>
  <w:num w:numId="32">
    <w:abstractNumId w:val="42"/>
  </w:num>
  <w:num w:numId="33">
    <w:abstractNumId w:val="29"/>
  </w:num>
  <w:num w:numId="34">
    <w:abstractNumId w:val="12"/>
  </w:num>
  <w:num w:numId="35">
    <w:abstractNumId w:val="13"/>
  </w:num>
  <w:num w:numId="36">
    <w:abstractNumId w:val="33"/>
  </w:num>
  <w:num w:numId="37">
    <w:abstractNumId w:val="27"/>
  </w:num>
  <w:num w:numId="38">
    <w:abstractNumId w:val="16"/>
  </w:num>
  <w:num w:numId="39">
    <w:abstractNumId w:val="8"/>
  </w:num>
  <w:num w:numId="40">
    <w:abstractNumId w:val="17"/>
  </w:num>
  <w:num w:numId="41">
    <w:abstractNumId w:val="14"/>
  </w:num>
  <w:num w:numId="42">
    <w:abstractNumId w:val="30"/>
  </w:num>
  <w:num w:numId="4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AD7"/>
    <w:rsid w:val="000062AE"/>
    <w:rsid w:val="00006E2E"/>
    <w:rsid w:val="00006EA3"/>
    <w:rsid w:val="00011D5E"/>
    <w:rsid w:val="000124CB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26BD"/>
    <w:rsid w:val="000B28A5"/>
    <w:rsid w:val="000B3288"/>
    <w:rsid w:val="000B51BA"/>
    <w:rsid w:val="000B5238"/>
    <w:rsid w:val="000B5F1C"/>
    <w:rsid w:val="000B6E8A"/>
    <w:rsid w:val="000B78F0"/>
    <w:rsid w:val="000C05F5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C71"/>
    <w:rsid w:val="000D13D1"/>
    <w:rsid w:val="000D2793"/>
    <w:rsid w:val="000D2927"/>
    <w:rsid w:val="000D3D6E"/>
    <w:rsid w:val="000D4F6C"/>
    <w:rsid w:val="000D5A76"/>
    <w:rsid w:val="000D5CBC"/>
    <w:rsid w:val="000D5EF5"/>
    <w:rsid w:val="000D61DE"/>
    <w:rsid w:val="000D6A9F"/>
    <w:rsid w:val="000E0C45"/>
    <w:rsid w:val="000E108E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952"/>
    <w:rsid w:val="0010027E"/>
    <w:rsid w:val="0010383F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70D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3D7E"/>
    <w:rsid w:val="001844EB"/>
    <w:rsid w:val="00184D32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B0918"/>
    <w:rsid w:val="001B249D"/>
    <w:rsid w:val="001B2AD7"/>
    <w:rsid w:val="001B32B4"/>
    <w:rsid w:val="001B37A6"/>
    <w:rsid w:val="001B3C6D"/>
    <w:rsid w:val="001B3D54"/>
    <w:rsid w:val="001B538C"/>
    <w:rsid w:val="001B54ED"/>
    <w:rsid w:val="001B6B7B"/>
    <w:rsid w:val="001B70B3"/>
    <w:rsid w:val="001B73FD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EF4"/>
    <w:rsid w:val="001D0FF3"/>
    <w:rsid w:val="001D1716"/>
    <w:rsid w:val="001D1C87"/>
    <w:rsid w:val="001D20F0"/>
    <w:rsid w:val="001D23A9"/>
    <w:rsid w:val="001D30E4"/>
    <w:rsid w:val="001D3334"/>
    <w:rsid w:val="001D36A3"/>
    <w:rsid w:val="001D481A"/>
    <w:rsid w:val="001D5745"/>
    <w:rsid w:val="001D5F10"/>
    <w:rsid w:val="001D690E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8B6"/>
    <w:rsid w:val="00206AC4"/>
    <w:rsid w:val="00206E5B"/>
    <w:rsid w:val="00207032"/>
    <w:rsid w:val="0020778B"/>
    <w:rsid w:val="00207C71"/>
    <w:rsid w:val="00207DB9"/>
    <w:rsid w:val="002102C3"/>
    <w:rsid w:val="002105AC"/>
    <w:rsid w:val="00210C25"/>
    <w:rsid w:val="00211010"/>
    <w:rsid w:val="00211CCD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81A"/>
    <w:rsid w:val="00235C82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D9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FBA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4EB9"/>
    <w:rsid w:val="002C5B33"/>
    <w:rsid w:val="002C642A"/>
    <w:rsid w:val="002C66E8"/>
    <w:rsid w:val="002C6B88"/>
    <w:rsid w:val="002C7581"/>
    <w:rsid w:val="002C7B54"/>
    <w:rsid w:val="002D1EF9"/>
    <w:rsid w:val="002D5BE9"/>
    <w:rsid w:val="002D5F84"/>
    <w:rsid w:val="002D742C"/>
    <w:rsid w:val="002E0460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2096"/>
    <w:rsid w:val="0032293D"/>
    <w:rsid w:val="0032319C"/>
    <w:rsid w:val="00323D06"/>
    <w:rsid w:val="00324408"/>
    <w:rsid w:val="00324932"/>
    <w:rsid w:val="00324BE0"/>
    <w:rsid w:val="00324C71"/>
    <w:rsid w:val="0032631F"/>
    <w:rsid w:val="00326BC7"/>
    <w:rsid w:val="0032738F"/>
    <w:rsid w:val="003300B0"/>
    <w:rsid w:val="00331BC6"/>
    <w:rsid w:val="00331D5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BDC"/>
    <w:rsid w:val="00343FE0"/>
    <w:rsid w:val="00344748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339D"/>
    <w:rsid w:val="00355B4F"/>
    <w:rsid w:val="003577A7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5D44"/>
    <w:rsid w:val="00375D81"/>
    <w:rsid w:val="00376492"/>
    <w:rsid w:val="00376A18"/>
    <w:rsid w:val="00377170"/>
    <w:rsid w:val="00377B5C"/>
    <w:rsid w:val="00377D4E"/>
    <w:rsid w:val="00380148"/>
    <w:rsid w:val="003806E2"/>
    <w:rsid w:val="003808FE"/>
    <w:rsid w:val="00381115"/>
    <w:rsid w:val="003832B0"/>
    <w:rsid w:val="00383560"/>
    <w:rsid w:val="00383623"/>
    <w:rsid w:val="003837F6"/>
    <w:rsid w:val="00385F7D"/>
    <w:rsid w:val="0038609C"/>
    <w:rsid w:val="00386397"/>
    <w:rsid w:val="003867BF"/>
    <w:rsid w:val="00386CB7"/>
    <w:rsid w:val="0038735F"/>
    <w:rsid w:val="0038763B"/>
    <w:rsid w:val="003877E3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4D2A"/>
    <w:rsid w:val="003C51F7"/>
    <w:rsid w:val="003C5F49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F03AE"/>
    <w:rsid w:val="003F09D6"/>
    <w:rsid w:val="003F1608"/>
    <w:rsid w:val="003F1C82"/>
    <w:rsid w:val="003F219A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AFD"/>
    <w:rsid w:val="00410F78"/>
    <w:rsid w:val="00411273"/>
    <w:rsid w:val="00411499"/>
    <w:rsid w:val="00413D8A"/>
    <w:rsid w:val="00413FC7"/>
    <w:rsid w:val="00414D92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610B"/>
    <w:rsid w:val="00426DB7"/>
    <w:rsid w:val="00427C86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1C3D"/>
    <w:rsid w:val="004521EF"/>
    <w:rsid w:val="004525E3"/>
    <w:rsid w:val="00453681"/>
    <w:rsid w:val="00454779"/>
    <w:rsid w:val="004549FA"/>
    <w:rsid w:val="00454CBD"/>
    <w:rsid w:val="00455E77"/>
    <w:rsid w:val="004571C4"/>
    <w:rsid w:val="004572B5"/>
    <w:rsid w:val="0046044D"/>
    <w:rsid w:val="00460570"/>
    <w:rsid w:val="004620AB"/>
    <w:rsid w:val="00462A40"/>
    <w:rsid w:val="004633AE"/>
    <w:rsid w:val="00465220"/>
    <w:rsid w:val="00466BE0"/>
    <w:rsid w:val="00466D51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BD"/>
    <w:rsid w:val="00487D9C"/>
    <w:rsid w:val="00490303"/>
    <w:rsid w:val="0049056B"/>
    <w:rsid w:val="00490D7F"/>
    <w:rsid w:val="00490DCD"/>
    <w:rsid w:val="00491164"/>
    <w:rsid w:val="00491980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849"/>
    <w:rsid w:val="004D0469"/>
    <w:rsid w:val="004D0584"/>
    <w:rsid w:val="004D0912"/>
    <w:rsid w:val="004D1023"/>
    <w:rsid w:val="004D11AD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667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649E"/>
    <w:rsid w:val="005371A7"/>
    <w:rsid w:val="00537533"/>
    <w:rsid w:val="00537954"/>
    <w:rsid w:val="00537BF1"/>
    <w:rsid w:val="00537F5A"/>
    <w:rsid w:val="00540522"/>
    <w:rsid w:val="00540EA8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25E7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67C8F"/>
    <w:rsid w:val="0057056F"/>
    <w:rsid w:val="00571497"/>
    <w:rsid w:val="0057267C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628D"/>
    <w:rsid w:val="00587951"/>
    <w:rsid w:val="00587D4C"/>
    <w:rsid w:val="00594062"/>
    <w:rsid w:val="00594670"/>
    <w:rsid w:val="00594AB5"/>
    <w:rsid w:val="00594EA9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3281"/>
    <w:rsid w:val="005E33D1"/>
    <w:rsid w:val="005E429D"/>
    <w:rsid w:val="005E55DB"/>
    <w:rsid w:val="005E5986"/>
    <w:rsid w:val="005E6271"/>
    <w:rsid w:val="005E6AC1"/>
    <w:rsid w:val="005F0380"/>
    <w:rsid w:val="005F0C0D"/>
    <w:rsid w:val="005F13D9"/>
    <w:rsid w:val="005F25B3"/>
    <w:rsid w:val="005F303F"/>
    <w:rsid w:val="005F312E"/>
    <w:rsid w:val="005F356B"/>
    <w:rsid w:val="005F3821"/>
    <w:rsid w:val="005F3AC9"/>
    <w:rsid w:val="005F3B5F"/>
    <w:rsid w:val="005F3BD8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230"/>
    <w:rsid w:val="00603C52"/>
    <w:rsid w:val="00604810"/>
    <w:rsid w:val="00604C71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ECD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7868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318"/>
    <w:rsid w:val="006F697C"/>
    <w:rsid w:val="006F6E7D"/>
    <w:rsid w:val="006F77CE"/>
    <w:rsid w:val="006F7B8C"/>
    <w:rsid w:val="006F7CF7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EAF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F16"/>
    <w:rsid w:val="007641AA"/>
    <w:rsid w:val="00765901"/>
    <w:rsid w:val="00765EDD"/>
    <w:rsid w:val="00766847"/>
    <w:rsid w:val="007722F9"/>
    <w:rsid w:val="00772320"/>
    <w:rsid w:val="00772410"/>
    <w:rsid w:val="0077269A"/>
    <w:rsid w:val="00773CA8"/>
    <w:rsid w:val="0077410D"/>
    <w:rsid w:val="00774CE2"/>
    <w:rsid w:val="00774D66"/>
    <w:rsid w:val="00774E63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EA7"/>
    <w:rsid w:val="007919F3"/>
    <w:rsid w:val="007924C0"/>
    <w:rsid w:val="00793A2E"/>
    <w:rsid w:val="00794BDF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C06A1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3F4"/>
    <w:rsid w:val="007F0621"/>
    <w:rsid w:val="007F137C"/>
    <w:rsid w:val="007F207E"/>
    <w:rsid w:val="007F23CB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646"/>
    <w:rsid w:val="008037DC"/>
    <w:rsid w:val="008047D3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771"/>
    <w:rsid w:val="00822E04"/>
    <w:rsid w:val="00823FE5"/>
    <w:rsid w:val="00824BA2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6FFE"/>
    <w:rsid w:val="00857252"/>
    <w:rsid w:val="008579F3"/>
    <w:rsid w:val="00857CF7"/>
    <w:rsid w:val="008600C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D77"/>
    <w:rsid w:val="008A0DBD"/>
    <w:rsid w:val="008A12B4"/>
    <w:rsid w:val="008A2609"/>
    <w:rsid w:val="008A385F"/>
    <w:rsid w:val="008A4385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5B60"/>
    <w:rsid w:val="008D5C69"/>
    <w:rsid w:val="008D5EA5"/>
    <w:rsid w:val="008D62BA"/>
    <w:rsid w:val="008D6578"/>
    <w:rsid w:val="008D66C8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A6D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C15"/>
    <w:rsid w:val="00901DE6"/>
    <w:rsid w:val="0090216C"/>
    <w:rsid w:val="00902D68"/>
    <w:rsid w:val="00903634"/>
    <w:rsid w:val="00903F82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BB7"/>
    <w:rsid w:val="00924C6C"/>
    <w:rsid w:val="009255B7"/>
    <w:rsid w:val="0092567F"/>
    <w:rsid w:val="00925B7B"/>
    <w:rsid w:val="00926481"/>
    <w:rsid w:val="00927368"/>
    <w:rsid w:val="00927778"/>
    <w:rsid w:val="00927843"/>
    <w:rsid w:val="009308C0"/>
    <w:rsid w:val="00931304"/>
    <w:rsid w:val="009314D2"/>
    <w:rsid w:val="00931D05"/>
    <w:rsid w:val="00932106"/>
    <w:rsid w:val="00933310"/>
    <w:rsid w:val="00933870"/>
    <w:rsid w:val="00933BB8"/>
    <w:rsid w:val="00935EA0"/>
    <w:rsid w:val="00936389"/>
    <w:rsid w:val="009363D6"/>
    <w:rsid w:val="00937585"/>
    <w:rsid w:val="00937C4F"/>
    <w:rsid w:val="00937F1F"/>
    <w:rsid w:val="009411DA"/>
    <w:rsid w:val="00941D6C"/>
    <w:rsid w:val="00942C48"/>
    <w:rsid w:val="00942E71"/>
    <w:rsid w:val="009438AC"/>
    <w:rsid w:val="00943BA7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5A3"/>
    <w:rsid w:val="009612C8"/>
    <w:rsid w:val="00961999"/>
    <w:rsid w:val="00962E99"/>
    <w:rsid w:val="00962F35"/>
    <w:rsid w:val="0096322C"/>
    <w:rsid w:val="009639F3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3146"/>
    <w:rsid w:val="009737D9"/>
    <w:rsid w:val="0097611D"/>
    <w:rsid w:val="009767DF"/>
    <w:rsid w:val="009770A9"/>
    <w:rsid w:val="0097727C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E8D"/>
    <w:rsid w:val="009A6C57"/>
    <w:rsid w:val="009A7910"/>
    <w:rsid w:val="009A7A95"/>
    <w:rsid w:val="009A7B00"/>
    <w:rsid w:val="009A7B21"/>
    <w:rsid w:val="009B2F89"/>
    <w:rsid w:val="009B32A8"/>
    <w:rsid w:val="009B357B"/>
    <w:rsid w:val="009B36E5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5EC7"/>
    <w:rsid w:val="009C699E"/>
    <w:rsid w:val="009C69B4"/>
    <w:rsid w:val="009C7234"/>
    <w:rsid w:val="009C7927"/>
    <w:rsid w:val="009D0385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97D"/>
    <w:rsid w:val="009F51DC"/>
    <w:rsid w:val="009F657F"/>
    <w:rsid w:val="009F6712"/>
    <w:rsid w:val="009F6A10"/>
    <w:rsid w:val="009F7D74"/>
    <w:rsid w:val="00A00C48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7AF9"/>
    <w:rsid w:val="00A20161"/>
    <w:rsid w:val="00A2030D"/>
    <w:rsid w:val="00A20AF4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501E"/>
    <w:rsid w:val="00A47800"/>
    <w:rsid w:val="00A47B28"/>
    <w:rsid w:val="00A502F5"/>
    <w:rsid w:val="00A510D1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5B6"/>
    <w:rsid w:val="00A83DF1"/>
    <w:rsid w:val="00A83F46"/>
    <w:rsid w:val="00A85078"/>
    <w:rsid w:val="00A859EB"/>
    <w:rsid w:val="00A8686A"/>
    <w:rsid w:val="00A875D1"/>
    <w:rsid w:val="00A87D6F"/>
    <w:rsid w:val="00A9073C"/>
    <w:rsid w:val="00A91551"/>
    <w:rsid w:val="00A927D7"/>
    <w:rsid w:val="00A95A0B"/>
    <w:rsid w:val="00A95A26"/>
    <w:rsid w:val="00A975D1"/>
    <w:rsid w:val="00A9797F"/>
    <w:rsid w:val="00AA0452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94E"/>
    <w:rsid w:val="00AB2664"/>
    <w:rsid w:val="00AB34BB"/>
    <w:rsid w:val="00AB37B8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2361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AF3"/>
    <w:rsid w:val="00AD5E7E"/>
    <w:rsid w:val="00AD6128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5F01"/>
    <w:rsid w:val="00B267FA"/>
    <w:rsid w:val="00B26AD2"/>
    <w:rsid w:val="00B26D39"/>
    <w:rsid w:val="00B27278"/>
    <w:rsid w:val="00B30727"/>
    <w:rsid w:val="00B30F22"/>
    <w:rsid w:val="00B32ABC"/>
    <w:rsid w:val="00B3398D"/>
    <w:rsid w:val="00B34622"/>
    <w:rsid w:val="00B347D4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047"/>
    <w:rsid w:val="00B44BAB"/>
    <w:rsid w:val="00B4561A"/>
    <w:rsid w:val="00B456D3"/>
    <w:rsid w:val="00B45D68"/>
    <w:rsid w:val="00B462F3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DB"/>
    <w:rsid w:val="00B774F7"/>
    <w:rsid w:val="00B802AA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6486"/>
    <w:rsid w:val="00B96C28"/>
    <w:rsid w:val="00B96CDC"/>
    <w:rsid w:val="00B96D9D"/>
    <w:rsid w:val="00B977FF"/>
    <w:rsid w:val="00B979CA"/>
    <w:rsid w:val="00BA0652"/>
    <w:rsid w:val="00BA1874"/>
    <w:rsid w:val="00BA289C"/>
    <w:rsid w:val="00BA2E13"/>
    <w:rsid w:val="00BA407B"/>
    <w:rsid w:val="00BA4360"/>
    <w:rsid w:val="00BA46FC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8DA"/>
    <w:rsid w:val="00BD0AD1"/>
    <w:rsid w:val="00BD0E09"/>
    <w:rsid w:val="00BD18F5"/>
    <w:rsid w:val="00BD2678"/>
    <w:rsid w:val="00BD343A"/>
    <w:rsid w:val="00BD37E1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6118"/>
    <w:rsid w:val="00C46E72"/>
    <w:rsid w:val="00C47630"/>
    <w:rsid w:val="00C47699"/>
    <w:rsid w:val="00C47BF1"/>
    <w:rsid w:val="00C47C13"/>
    <w:rsid w:val="00C50A0A"/>
    <w:rsid w:val="00C5248E"/>
    <w:rsid w:val="00C52A28"/>
    <w:rsid w:val="00C52F00"/>
    <w:rsid w:val="00C54A90"/>
    <w:rsid w:val="00C55358"/>
    <w:rsid w:val="00C55D3B"/>
    <w:rsid w:val="00C5620F"/>
    <w:rsid w:val="00C563C0"/>
    <w:rsid w:val="00C563D0"/>
    <w:rsid w:val="00C576C0"/>
    <w:rsid w:val="00C576F0"/>
    <w:rsid w:val="00C61464"/>
    <w:rsid w:val="00C61C69"/>
    <w:rsid w:val="00C61D10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730"/>
    <w:rsid w:val="00C83834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7EB9"/>
    <w:rsid w:val="00CB058A"/>
    <w:rsid w:val="00CB059F"/>
    <w:rsid w:val="00CB0B43"/>
    <w:rsid w:val="00CB0D93"/>
    <w:rsid w:val="00CB1819"/>
    <w:rsid w:val="00CB1B96"/>
    <w:rsid w:val="00CB1DFE"/>
    <w:rsid w:val="00CB2DFE"/>
    <w:rsid w:val="00CB3253"/>
    <w:rsid w:val="00CB391A"/>
    <w:rsid w:val="00CB3B23"/>
    <w:rsid w:val="00CB3DBF"/>
    <w:rsid w:val="00CB42A8"/>
    <w:rsid w:val="00CB56B7"/>
    <w:rsid w:val="00CB5C01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32B6"/>
    <w:rsid w:val="00CD47E9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706"/>
    <w:rsid w:val="00D068C7"/>
    <w:rsid w:val="00D0712D"/>
    <w:rsid w:val="00D10B2A"/>
    <w:rsid w:val="00D1145D"/>
    <w:rsid w:val="00D11870"/>
    <w:rsid w:val="00D125DA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24E7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3BB3"/>
    <w:rsid w:val="00D74835"/>
    <w:rsid w:val="00D752B7"/>
    <w:rsid w:val="00D762D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6CA0"/>
    <w:rsid w:val="00DC0E27"/>
    <w:rsid w:val="00DC21F1"/>
    <w:rsid w:val="00DC2269"/>
    <w:rsid w:val="00DC2BEC"/>
    <w:rsid w:val="00DC2C6B"/>
    <w:rsid w:val="00DC36E4"/>
    <w:rsid w:val="00DC4005"/>
    <w:rsid w:val="00DC4412"/>
    <w:rsid w:val="00DC6056"/>
    <w:rsid w:val="00DC7515"/>
    <w:rsid w:val="00DC7882"/>
    <w:rsid w:val="00DD0B8F"/>
    <w:rsid w:val="00DD0C01"/>
    <w:rsid w:val="00DD1FFE"/>
    <w:rsid w:val="00DD20D9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2354"/>
    <w:rsid w:val="00DE45F1"/>
    <w:rsid w:val="00DE5185"/>
    <w:rsid w:val="00DE5435"/>
    <w:rsid w:val="00DE6681"/>
    <w:rsid w:val="00DE6A55"/>
    <w:rsid w:val="00DE727E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03C8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EF2"/>
    <w:rsid w:val="00E97940"/>
    <w:rsid w:val="00E97A86"/>
    <w:rsid w:val="00E97B9E"/>
    <w:rsid w:val="00E97BCA"/>
    <w:rsid w:val="00EA0D8B"/>
    <w:rsid w:val="00EA0E83"/>
    <w:rsid w:val="00EA0F9A"/>
    <w:rsid w:val="00EA2DF3"/>
    <w:rsid w:val="00EA376D"/>
    <w:rsid w:val="00EA3DC2"/>
    <w:rsid w:val="00EA3FBB"/>
    <w:rsid w:val="00EA4438"/>
    <w:rsid w:val="00EA5B37"/>
    <w:rsid w:val="00EA6E50"/>
    <w:rsid w:val="00EA70E0"/>
    <w:rsid w:val="00EB0067"/>
    <w:rsid w:val="00EB0FE6"/>
    <w:rsid w:val="00EB13BF"/>
    <w:rsid w:val="00EB1B7D"/>
    <w:rsid w:val="00EB1CDD"/>
    <w:rsid w:val="00EB1DE2"/>
    <w:rsid w:val="00EB323B"/>
    <w:rsid w:val="00EB3328"/>
    <w:rsid w:val="00EB35A1"/>
    <w:rsid w:val="00EB37F2"/>
    <w:rsid w:val="00EB41FE"/>
    <w:rsid w:val="00EB5ED4"/>
    <w:rsid w:val="00EB68B9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2024"/>
    <w:rsid w:val="00ED2A28"/>
    <w:rsid w:val="00ED31ED"/>
    <w:rsid w:val="00ED3267"/>
    <w:rsid w:val="00ED389D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1384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851"/>
    <w:rsid w:val="00F10971"/>
    <w:rsid w:val="00F109BD"/>
    <w:rsid w:val="00F10DDF"/>
    <w:rsid w:val="00F1100A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87"/>
    <w:rsid w:val="00F26A0B"/>
    <w:rsid w:val="00F27239"/>
    <w:rsid w:val="00F27BA8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D7A"/>
    <w:rsid w:val="00F561F3"/>
    <w:rsid w:val="00F5648E"/>
    <w:rsid w:val="00F56BBF"/>
    <w:rsid w:val="00F56E3C"/>
    <w:rsid w:val="00F6097E"/>
    <w:rsid w:val="00F609A5"/>
    <w:rsid w:val="00F60D67"/>
    <w:rsid w:val="00F61955"/>
    <w:rsid w:val="00F62318"/>
    <w:rsid w:val="00F6397F"/>
    <w:rsid w:val="00F63ACD"/>
    <w:rsid w:val="00F63C75"/>
    <w:rsid w:val="00F64D80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2701</TotalTime>
  <Pages>8</Pages>
  <Words>2821</Words>
  <Characters>16082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CATT_RAN4#101e</cp:lastModifiedBy>
  <cp:revision>2600</cp:revision>
  <cp:lastPrinted>2009-01-30T04:53:00Z</cp:lastPrinted>
  <dcterms:created xsi:type="dcterms:W3CDTF">2021-01-07T09:00:00Z</dcterms:created>
  <dcterms:modified xsi:type="dcterms:W3CDTF">2021-10-22T10:07:00Z</dcterms:modified>
</cp:coreProperties>
</file>